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886" w:rsidRDefault="003D4886" w:rsidP="003D4886">
      <w:pPr>
        <w:ind w:hanging="1"/>
      </w:pPr>
    </w:p>
    <w:p w:rsidR="003D4886" w:rsidRDefault="003D4886" w:rsidP="003D4886">
      <w:pPr>
        <w:ind w:hanging="1"/>
      </w:pPr>
    </w:p>
    <w:p w:rsidR="003D4886" w:rsidRDefault="003D4886" w:rsidP="003D4886">
      <w:pPr>
        <w:ind w:hanging="1"/>
      </w:pPr>
    </w:p>
    <w:p w:rsidR="005802BD" w:rsidRDefault="005802BD" w:rsidP="003D4886">
      <w:pPr>
        <w:ind w:hanging="1"/>
      </w:pPr>
    </w:p>
    <w:p w:rsidR="005802BD" w:rsidRDefault="005802BD" w:rsidP="003D4886">
      <w:pPr>
        <w:ind w:hanging="1"/>
      </w:pPr>
    </w:p>
    <w:p w:rsidR="005802BD" w:rsidRDefault="005802BD" w:rsidP="003D4886">
      <w:pPr>
        <w:ind w:hanging="1"/>
      </w:pPr>
    </w:p>
    <w:p w:rsidR="005802BD" w:rsidRDefault="005802BD" w:rsidP="003D4886">
      <w:pPr>
        <w:ind w:hanging="1"/>
      </w:pPr>
    </w:p>
    <w:p w:rsidR="005802BD" w:rsidRDefault="005802BD" w:rsidP="003D4886">
      <w:pPr>
        <w:ind w:hanging="1"/>
      </w:pPr>
    </w:p>
    <w:p w:rsidR="005802BD" w:rsidRDefault="005802BD" w:rsidP="003D4886">
      <w:pPr>
        <w:ind w:hanging="1"/>
      </w:pPr>
    </w:p>
    <w:p w:rsidR="005802BD" w:rsidRDefault="005802BD" w:rsidP="003D4886">
      <w:pPr>
        <w:ind w:hanging="1"/>
      </w:pPr>
    </w:p>
    <w:p w:rsidR="005802BD" w:rsidRPr="00B402F7" w:rsidRDefault="005802BD" w:rsidP="005802BD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color w:val="5356D5"/>
          <w:sz w:val="72"/>
          <w:szCs w:val="72"/>
        </w:rPr>
      </w:pPr>
      <w:r w:rsidRPr="00B402F7">
        <w:rPr>
          <w:rFonts w:ascii="Times New Roman" w:hAnsi="Times New Roman" w:cs="Times New Roman"/>
          <w:b/>
          <w:i/>
          <w:color w:val="5356D5"/>
          <w:sz w:val="72"/>
          <w:szCs w:val="72"/>
        </w:rPr>
        <w:t>ИСТОРИЯ</w:t>
      </w:r>
    </w:p>
    <w:p w:rsidR="005802BD" w:rsidRPr="00B402F7" w:rsidRDefault="005802BD" w:rsidP="005802BD">
      <w:pPr>
        <w:spacing w:line="360" w:lineRule="auto"/>
        <w:jc w:val="center"/>
        <w:rPr>
          <w:rFonts w:ascii="Times New Roman" w:hAnsi="Times New Roman" w:cs="Times New Roman"/>
          <w:b/>
          <w:i/>
          <w:color w:val="5356D5"/>
          <w:sz w:val="72"/>
          <w:szCs w:val="72"/>
        </w:rPr>
      </w:pPr>
      <w:r w:rsidRPr="00B402F7">
        <w:rPr>
          <w:rFonts w:ascii="Times New Roman" w:hAnsi="Times New Roman" w:cs="Times New Roman"/>
          <w:b/>
          <w:i/>
          <w:color w:val="5356D5"/>
          <w:sz w:val="72"/>
          <w:szCs w:val="72"/>
        </w:rPr>
        <w:t>СТАНОВЛЕНИЯ И РАЗВИТИЯ</w:t>
      </w:r>
    </w:p>
    <w:p w:rsidR="005802BD" w:rsidRPr="007948D9" w:rsidRDefault="005802BD" w:rsidP="005802BD">
      <w:pPr>
        <w:spacing w:line="360" w:lineRule="auto"/>
        <w:jc w:val="center"/>
        <w:rPr>
          <w:rFonts w:ascii="Times New Roman" w:hAnsi="Times New Roman" w:cs="Times New Roman"/>
          <w:b/>
          <w:i/>
          <w:color w:val="5356D5"/>
          <w:sz w:val="80"/>
          <w:szCs w:val="80"/>
        </w:rPr>
      </w:pPr>
      <w:r w:rsidRPr="007948D9">
        <w:rPr>
          <w:rFonts w:ascii="Times New Roman" w:hAnsi="Times New Roman" w:cs="Times New Roman"/>
          <w:b/>
          <w:i/>
          <w:color w:val="5356D5"/>
          <w:sz w:val="80"/>
          <w:szCs w:val="80"/>
        </w:rPr>
        <w:t>УСОЛЬСКОГО</w:t>
      </w:r>
    </w:p>
    <w:p w:rsidR="005802BD" w:rsidRPr="007948D9" w:rsidRDefault="005802BD" w:rsidP="005802BD">
      <w:pPr>
        <w:spacing w:line="360" w:lineRule="auto"/>
        <w:jc w:val="center"/>
        <w:rPr>
          <w:rFonts w:ascii="Times New Roman" w:hAnsi="Times New Roman" w:cs="Times New Roman"/>
          <w:b/>
          <w:i/>
          <w:color w:val="5356D5"/>
          <w:sz w:val="80"/>
          <w:szCs w:val="80"/>
        </w:rPr>
      </w:pPr>
      <w:r w:rsidRPr="007948D9">
        <w:rPr>
          <w:rFonts w:ascii="Times New Roman" w:hAnsi="Times New Roman" w:cs="Times New Roman"/>
          <w:b/>
          <w:i/>
          <w:color w:val="5356D5"/>
          <w:sz w:val="80"/>
          <w:szCs w:val="80"/>
        </w:rPr>
        <w:t>СОЛЕВАРЕННОГО ЗАВОДА</w:t>
      </w:r>
    </w:p>
    <w:p w:rsidR="005802BD" w:rsidRDefault="005802BD" w:rsidP="003D4886">
      <w:pPr>
        <w:ind w:hanging="1"/>
      </w:pPr>
    </w:p>
    <w:p w:rsidR="005802BD" w:rsidRDefault="005802BD" w:rsidP="003D4886">
      <w:pPr>
        <w:ind w:hanging="1"/>
      </w:pPr>
    </w:p>
    <w:p w:rsidR="005802BD" w:rsidRDefault="005802BD" w:rsidP="003D4886">
      <w:pPr>
        <w:ind w:hanging="1"/>
      </w:pPr>
    </w:p>
    <w:p w:rsidR="005802BD" w:rsidRDefault="005802BD" w:rsidP="003D4886">
      <w:pPr>
        <w:ind w:hanging="1"/>
      </w:pPr>
    </w:p>
    <w:p w:rsidR="005802BD" w:rsidRDefault="005802BD" w:rsidP="003D4886">
      <w:pPr>
        <w:ind w:hanging="1"/>
      </w:pPr>
    </w:p>
    <w:p w:rsidR="005802BD" w:rsidRDefault="005802BD" w:rsidP="003D4886">
      <w:pPr>
        <w:ind w:hanging="1"/>
      </w:pPr>
    </w:p>
    <w:p w:rsidR="005802BD" w:rsidRDefault="005802BD" w:rsidP="003D4886">
      <w:pPr>
        <w:ind w:hanging="1"/>
      </w:pPr>
    </w:p>
    <w:p w:rsidR="005802BD" w:rsidRDefault="005802BD" w:rsidP="003D4886">
      <w:pPr>
        <w:ind w:hanging="1"/>
      </w:pPr>
    </w:p>
    <w:p w:rsidR="005802BD" w:rsidRDefault="005802BD" w:rsidP="003D4886">
      <w:pPr>
        <w:ind w:hanging="1"/>
      </w:pPr>
    </w:p>
    <w:p w:rsidR="005802BD" w:rsidRDefault="005802BD" w:rsidP="003D4886">
      <w:pPr>
        <w:ind w:hanging="1"/>
      </w:pPr>
    </w:p>
    <w:p w:rsidR="005802BD" w:rsidRDefault="005802BD" w:rsidP="003D4886">
      <w:pPr>
        <w:ind w:hanging="1"/>
      </w:pPr>
    </w:p>
    <w:p w:rsidR="005802BD" w:rsidRDefault="005802BD" w:rsidP="003D4886">
      <w:pPr>
        <w:ind w:hanging="1"/>
      </w:pPr>
    </w:p>
    <w:p w:rsidR="005802BD" w:rsidRDefault="005802BD" w:rsidP="003D4886">
      <w:pPr>
        <w:ind w:hanging="1"/>
      </w:pPr>
    </w:p>
    <w:p w:rsidR="003D4886" w:rsidRDefault="003D4886" w:rsidP="003D4886">
      <w:pPr>
        <w:ind w:hanging="1"/>
        <w:jc w:val="center"/>
      </w:pPr>
      <w:r w:rsidRPr="003D4886">
        <w:object w:dxaOrig="7075" w:dyaOrig="53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5pt;height:373.4pt" o:ole="">
            <v:imagedata r:id="rId4" o:title=""/>
          </v:shape>
          <o:OLEObject Type="Embed" ProgID="PowerPoint.Slide.12" ShapeID="_x0000_i1025" DrawAspect="Content" ObjectID="_1546694695" r:id="rId5"/>
        </w:object>
      </w:r>
    </w:p>
    <w:p w:rsidR="003D4886" w:rsidRDefault="003D4886" w:rsidP="003D4886">
      <w:pPr>
        <w:ind w:hanging="1"/>
      </w:pPr>
    </w:p>
    <w:p w:rsidR="003D4886" w:rsidRPr="00E86146" w:rsidRDefault="003D4886" w:rsidP="003D4886">
      <w:pPr>
        <w:ind w:firstLine="459"/>
        <w:jc w:val="center"/>
        <w:rPr>
          <w:rFonts w:ascii="Times New Roman" w:hAnsi="Times New Roman" w:cs="Times New Roman"/>
          <w:sz w:val="32"/>
          <w:szCs w:val="32"/>
        </w:rPr>
      </w:pPr>
      <w:r w:rsidRPr="00E86146">
        <w:rPr>
          <w:rFonts w:ascii="Times New Roman" w:hAnsi="Times New Roman" w:cs="Times New Roman"/>
          <w:sz w:val="32"/>
          <w:szCs w:val="32"/>
        </w:rPr>
        <w:t>Усолье издавна считалось «сибирской солонкой», а Усольский сользавод является одним из старейших предприятий Сибири.</w:t>
      </w:r>
    </w:p>
    <w:p w:rsidR="003D4886" w:rsidRPr="00E86146" w:rsidRDefault="003D4886" w:rsidP="003D4886">
      <w:pPr>
        <w:ind w:firstLine="459"/>
        <w:jc w:val="center"/>
        <w:rPr>
          <w:rFonts w:ascii="Times New Roman" w:hAnsi="Times New Roman" w:cs="Times New Roman"/>
          <w:sz w:val="32"/>
          <w:szCs w:val="32"/>
        </w:rPr>
      </w:pPr>
      <w:r w:rsidRPr="00E86146">
        <w:rPr>
          <w:rFonts w:ascii="Times New Roman" w:eastAsia="Calibri" w:hAnsi="Times New Roman" w:cs="Times New Roman"/>
          <w:sz w:val="32"/>
          <w:szCs w:val="32"/>
        </w:rPr>
        <w:t xml:space="preserve">В 1669 году братья </w:t>
      </w:r>
      <w:r w:rsidRPr="003D4886">
        <w:rPr>
          <w:rFonts w:ascii="Times New Roman" w:hAnsi="Times New Roman" w:cs="Times New Roman"/>
          <w:i/>
          <w:sz w:val="32"/>
          <w:szCs w:val="32"/>
          <w:u w:val="single"/>
        </w:rPr>
        <w:t>Анисим и Гавриил Михалё</w:t>
      </w:r>
      <w:r w:rsidRPr="003D4886">
        <w:rPr>
          <w:rFonts w:ascii="Times New Roman" w:eastAsia="Calibri" w:hAnsi="Times New Roman" w:cs="Times New Roman"/>
          <w:i/>
          <w:sz w:val="32"/>
          <w:szCs w:val="32"/>
          <w:u w:val="single"/>
        </w:rPr>
        <w:t>вы</w:t>
      </w:r>
      <w:r w:rsidRPr="00E86146">
        <w:rPr>
          <w:rFonts w:ascii="Times New Roman" w:eastAsia="Calibri" w:hAnsi="Times New Roman" w:cs="Times New Roman"/>
          <w:sz w:val="32"/>
          <w:szCs w:val="32"/>
        </w:rPr>
        <w:t xml:space="preserve"> получили разрешение основать солеварницу, которую они и поставили на Красном острове на реке Ангара в </w:t>
      </w:r>
      <w:smartTag w:uri="urn:schemas-microsoft-com:office:smarttags" w:element="metricconverter">
        <w:smartTagPr>
          <w:attr w:name="ProductID" w:val="67 километрах"/>
        </w:smartTagPr>
        <w:r w:rsidRPr="00E86146">
          <w:rPr>
            <w:rFonts w:ascii="Times New Roman" w:eastAsia="Calibri" w:hAnsi="Times New Roman" w:cs="Times New Roman"/>
            <w:sz w:val="32"/>
            <w:szCs w:val="32"/>
          </w:rPr>
          <w:t>67 километрах</w:t>
        </w:r>
      </w:smartTag>
      <w:r w:rsidRPr="00E86146">
        <w:rPr>
          <w:rFonts w:ascii="Times New Roman" w:eastAsia="Calibri" w:hAnsi="Times New Roman" w:cs="Times New Roman"/>
          <w:sz w:val="32"/>
          <w:szCs w:val="32"/>
        </w:rPr>
        <w:t xml:space="preserve"> от города Иркутска.</w:t>
      </w:r>
    </w:p>
    <w:p w:rsidR="003D4886" w:rsidRPr="00E86146" w:rsidRDefault="003D4886" w:rsidP="003D4886">
      <w:pPr>
        <w:ind w:firstLine="459"/>
        <w:jc w:val="center"/>
        <w:rPr>
          <w:rFonts w:ascii="Times New Roman" w:hAnsi="Times New Roman" w:cs="Times New Roman"/>
          <w:sz w:val="32"/>
          <w:szCs w:val="32"/>
        </w:rPr>
      </w:pPr>
      <w:r w:rsidRPr="00E86146">
        <w:rPr>
          <w:rFonts w:ascii="Times New Roman" w:hAnsi="Times New Roman" w:cs="Times New Roman"/>
          <w:sz w:val="32"/>
          <w:szCs w:val="32"/>
        </w:rPr>
        <w:t>Братья Михалё</w:t>
      </w:r>
      <w:r w:rsidRPr="00E86146">
        <w:rPr>
          <w:rFonts w:ascii="Times New Roman" w:eastAsia="Calibri" w:hAnsi="Times New Roman" w:cs="Times New Roman"/>
          <w:sz w:val="32"/>
          <w:szCs w:val="32"/>
        </w:rPr>
        <w:t>вы получили три острова: Сосновый, Малый остров с соляными прожилинами, Большой остров с естественными соляными источниками. На самом деле Малый и Большой острова представляли собой один остров, разделенный протокой Усолкой, которая пересыхала в летнее время. С ее дна било много соляных ключей. На Малом острове Михалевы поставили первую соляную варницу, поэтому оба острова в составе одного стали называться Варничными.</w:t>
      </w:r>
    </w:p>
    <w:p w:rsidR="003D4886" w:rsidRDefault="003D4886" w:rsidP="003D4886">
      <w:pPr>
        <w:ind w:firstLine="45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D4886">
        <w:rPr>
          <w:rFonts w:ascii="Times New Roman" w:hAnsi="Times New Roman" w:cs="Times New Roman"/>
          <w:b/>
          <w:sz w:val="32"/>
          <w:szCs w:val="32"/>
          <w:u w:val="single"/>
        </w:rPr>
        <w:t>Таким образом, в 1669 году началась выварка соли.</w:t>
      </w:r>
    </w:p>
    <w:p w:rsidR="005802BD" w:rsidRDefault="005802BD" w:rsidP="003D4886">
      <w:pPr>
        <w:ind w:firstLine="45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802BD" w:rsidRPr="005802BD" w:rsidRDefault="005802BD" w:rsidP="005802BD">
      <w:pPr>
        <w:tabs>
          <w:tab w:val="left" w:pos="9015"/>
        </w:tabs>
        <w:jc w:val="center"/>
        <w:rPr>
          <w:sz w:val="28"/>
          <w:szCs w:val="28"/>
          <w:u w:val="single"/>
        </w:rPr>
      </w:pPr>
    </w:p>
    <w:p w:rsidR="005802BD" w:rsidRDefault="005802BD" w:rsidP="005802BD">
      <w:pPr>
        <w:tabs>
          <w:tab w:val="left" w:pos="9015"/>
        </w:tabs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СТРОИТЕЛЬСТВО  СОЛЕВАРЕННОГО  ЗАВОДА</w:t>
      </w:r>
    </w:p>
    <w:p w:rsidR="005802BD" w:rsidRPr="00B321E8" w:rsidRDefault="005802BD" w:rsidP="005802BD">
      <w:pPr>
        <w:tabs>
          <w:tab w:val="left" w:pos="9015"/>
        </w:tabs>
        <w:jc w:val="center"/>
        <w:rPr>
          <w:sz w:val="36"/>
          <w:szCs w:val="36"/>
          <w:u w:val="single"/>
        </w:rPr>
      </w:pPr>
    </w:p>
    <w:p w:rsidR="005802BD" w:rsidRDefault="005802BD" w:rsidP="005802BD">
      <w:pPr>
        <w:tabs>
          <w:tab w:val="left" w:pos="9015"/>
        </w:tabs>
        <w:jc w:val="center"/>
      </w:pPr>
      <w:r w:rsidRPr="002E0277">
        <w:rPr>
          <w:noProof/>
        </w:rPr>
        <w:drawing>
          <wp:inline distT="0" distB="0" distL="0" distR="0">
            <wp:extent cx="6476365" cy="4781550"/>
            <wp:effectExtent l="19050" t="0" r="635" b="0"/>
            <wp:docPr id="3" name="Рисунок 15" descr=" Строительство Сользавода 1934 г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50" name="Picture 6" descr=" Строительство Сользавода 1934 г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478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02BD" w:rsidRDefault="005802BD" w:rsidP="005802BD">
      <w:pPr>
        <w:tabs>
          <w:tab w:val="left" w:pos="9015"/>
        </w:tabs>
      </w:pPr>
    </w:p>
    <w:p w:rsidR="005802BD" w:rsidRDefault="005802BD" w:rsidP="005802BD">
      <w:pPr>
        <w:tabs>
          <w:tab w:val="left" w:pos="9015"/>
        </w:tabs>
      </w:pPr>
    </w:p>
    <w:p w:rsidR="005802BD" w:rsidRDefault="005802BD" w:rsidP="003D4886">
      <w:pPr>
        <w:ind w:firstLine="45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802BD" w:rsidRDefault="005802BD" w:rsidP="003D4886">
      <w:pPr>
        <w:ind w:firstLine="45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802BD" w:rsidRDefault="005802BD" w:rsidP="003D4886">
      <w:pPr>
        <w:ind w:firstLine="45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802BD" w:rsidRDefault="005802BD" w:rsidP="003D4886">
      <w:pPr>
        <w:ind w:firstLine="45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802BD" w:rsidRDefault="005802BD" w:rsidP="003D4886">
      <w:pPr>
        <w:ind w:firstLine="45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802BD" w:rsidRDefault="005802BD" w:rsidP="003D4886">
      <w:pPr>
        <w:ind w:firstLine="45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802BD" w:rsidRDefault="005802BD" w:rsidP="003D4886">
      <w:pPr>
        <w:ind w:firstLine="45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802BD" w:rsidRPr="003D4886" w:rsidRDefault="005802BD" w:rsidP="003D4886">
      <w:pPr>
        <w:ind w:firstLine="45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D4886" w:rsidRDefault="003D4886" w:rsidP="003D4886">
      <w:pPr>
        <w:ind w:hanging="1"/>
      </w:pPr>
    </w:p>
    <w:p w:rsidR="003D4886" w:rsidRDefault="003D4886" w:rsidP="003D4886">
      <w:pPr>
        <w:ind w:hanging="1"/>
      </w:pPr>
    </w:p>
    <w:p w:rsidR="003D4886" w:rsidRDefault="003D4886" w:rsidP="003D4886">
      <w:pPr>
        <w:ind w:hanging="1"/>
      </w:pPr>
      <w:r w:rsidRPr="003D4886">
        <w:rPr>
          <w:noProof/>
        </w:rPr>
        <w:drawing>
          <wp:inline distT="0" distB="0" distL="0" distR="0">
            <wp:extent cx="6505575" cy="5562600"/>
            <wp:effectExtent l="57150" t="95250" r="142875" b="9525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7" cstate="print">
                      <a:lum/>
                    </a:blip>
                    <a:srcRect l="13959" t="23797" r="20096" b="16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5562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C00"/>
                      </a:solidFill>
                      <a:miter lim="800000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D4886" w:rsidRDefault="003D4886" w:rsidP="003D4886">
      <w:pPr>
        <w:ind w:firstLine="45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D4886" w:rsidRPr="00E86146" w:rsidRDefault="003D4886" w:rsidP="003D4886">
      <w:pPr>
        <w:ind w:firstLine="459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86146">
        <w:rPr>
          <w:rFonts w:ascii="Times New Roman" w:eastAsia="Times New Roman" w:hAnsi="Times New Roman" w:cs="Times New Roman"/>
          <w:sz w:val="32"/>
          <w:szCs w:val="32"/>
        </w:rPr>
        <w:t>Варница представляла собой деревянный сруб с глубокой ямой посередине, в которой была выложена камнем печь. По углам печи стояли столбы с железными дугами. На них подвешивался большой железный противень (чрен) так, чтобы он был над печью. В противень заливалась соленая вода из ключа, а в яму закладывались дрова не колотые. Потом закрывалась единственная в варнице дверь, а в печи разводился огонь. Соленый пар и дым выходили наружу через квадратное отверстие в крыше. Осевшую на дне соль выгребали и помещали в сушильные лари. Солеварение длилось до двух суток.</w:t>
      </w:r>
    </w:p>
    <w:p w:rsidR="003D4886" w:rsidRDefault="003D4886" w:rsidP="005802BD">
      <w:pPr>
        <w:ind w:firstLine="459"/>
        <w:jc w:val="center"/>
        <w:rPr>
          <w:rFonts w:ascii="Times New Roman" w:hAnsi="Times New Roman" w:cs="Times New Roman"/>
          <w:sz w:val="32"/>
          <w:szCs w:val="32"/>
        </w:rPr>
      </w:pPr>
      <w:r w:rsidRPr="00E86146">
        <w:rPr>
          <w:rFonts w:ascii="Times New Roman" w:hAnsi="Times New Roman" w:cs="Times New Roman"/>
          <w:sz w:val="32"/>
          <w:szCs w:val="32"/>
        </w:rPr>
        <w:t xml:space="preserve">Вскоре первая варница сгорела. </w:t>
      </w:r>
      <w:proofErr w:type="gramStart"/>
      <w:r w:rsidRPr="00E86146">
        <w:rPr>
          <w:rFonts w:ascii="Times New Roman" w:hAnsi="Times New Roman" w:cs="Times New Roman"/>
          <w:sz w:val="32"/>
          <w:szCs w:val="32"/>
        </w:rPr>
        <w:t>Вместо</w:t>
      </w:r>
      <w:proofErr w:type="gramEnd"/>
      <w:r w:rsidRPr="00E86146">
        <w:rPr>
          <w:rFonts w:ascii="Times New Roman" w:hAnsi="Times New Roman" w:cs="Times New Roman"/>
          <w:sz w:val="32"/>
          <w:szCs w:val="32"/>
        </w:rPr>
        <w:t xml:space="preserve"> сгоревшей на Большом острове была построена новая варница.</w:t>
      </w:r>
    </w:p>
    <w:p w:rsidR="005802BD" w:rsidRDefault="005802BD" w:rsidP="005802BD">
      <w:pPr>
        <w:ind w:firstLine="459"/>
        <w:jc w:val="center"/>
      </w:pPr>
    </w:p>
    <w:p w:rsidR="003D4886" w:rsidRDefault="003D4886" w:rsidP="003D4886">
      <w:pPr>
        <w:ind w:hanging="1"/>
      </w:pPr>
    </w:p>
    <w:p w:rsidR="003D4886" w:rsidRDefault="003D4886" w:rsidP="003D4886">
      <w:pPr>
        <w:ind w:hanging="1"/>
      </w:pPr>
    </w:p>
    <w:p w:rsidR="003D4886" w:rsidRDefault="003D4886" w:rsidP="003D4886">
      <w:pPr>
        <w:ind w:hanging="1"/>
      </w:pPr>
    </w:p>
    <w:p w:rsidR="003D4886" w:rsidRDefault="00A44838" w:rsidP="003D4886">
      <w:pPr>
        <w:ind w:hanging="1"/>
      </w:pPr>
      <w:r w:rsidRPr="00A44838">
        <w:rPr>
          <w:noProof/>
        </w:rPr>
        <w:drawing>
          <wp:inline distT="0" distB="0" distL="0" distR="0">
            <wp:extent cx="6448425" cy="4867508"/>
            <wp:effectExtent l="114300" t="76200" r="123825" b="85492"/>
            <wp:docPr id="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8" cstate="print"/>
                    <a:srcRect l="30625" t="33690" r="33725" b="25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107" cy="48672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C00"/>
                      </a:solidFill>
                      <a:miter lim="800000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44838" w:rsidRDefault="00A44838" w:rsidP="00A44838">
      <w:pPr>
        <w:ind w:firstLine="459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A44838" w:rsidRPr="00E86146" w:rsidRDefault="00A44838" w:rsidP="00A44838">
      <w:pPr>
        <w:ind w:firstLine="459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E86146">
        <w:rPr>
          <w:rFonts w:ascii="Times New Roman" w:eastAsia="Calibri" w:hAnsi="Times New Roman" w:cs="Times New Roman"/>
          <w:sz w:val="32"/>
          <w:szCs w:val="32"/>
        </w:rPr>
        <w:t xml:space="preserve">21 марта 1704 года владельцем соляных варниц стал </w:t>
      </w:r>
      <w:r w:rsidRPr="00E86146">
        <w:rPr>
          <w:rFonts w:ascii="Times New Roman" w:eastAsia="Calibri" w:hAnsi="Times New Roman" w:cs="Times New Roman"/>
          <w:sz w:val="32"/>
          <w:szCs w:val="32"/>
          <w:u w:val="single"/>
        </w:rPr>
        <w:t>Иркутский Вознесенский мужской монастырь.</w:t>
      </w:r>
      <w:r w:rsidRPr="00E86146">
        <w:rPr>
          <w:rFonts w:ascii="Times New Roman" w:eastAsia="Calibri" w:hAnsi="Times New Roman" w:cs="Times New Roman"/>
          <w:sz w:val="32"/>
          <w:szCs w:val="32"/>
        </w:rPr>
        <w:t xml:space="preserve"> Первая монастырская варница, названная Вознесенскою, была построена в январе 1705 года.</w:t>
      </w:r>
    </w:p>
    <w:p w:rsidR="00A44838" w:rsidRPr="00A44838" w:rsidRDefault="00A44838" w:rsidP="00A44838">
      <w:pPr>
        <w:ind w:hanging="1"/>
        <w:jc w:val="center"/>
      </w:pPr>
      <w:r w:rsidRPr="00E86146">
        <w:rPr>
          <w:rFonts w:ascii="Times New Roman" w:eastAsia="Calibri" w:hAnsi="Times New Roman" w:cs="Times New Roman"/>
          <w:sz w:val="32"/>
          <w:szCs w:val="32"/>
        </w:rPr>
        <w:t>Монастырь трудом приписных к нему людей поставил дело</w:t>
      </w:r>
      <w:r>
        <w:t xml:space="preserve"> </w:t>
      </w:r>
      <w:r w:rsidRPr="00E86146">
        <w:rPr>
          <w:rFonts w:ascii="Times New Roman" w:eastAsia="Calibri" w:hAnsi="Times New Roman" w:cs="Times New Roman"/>
          <w:sz w:val="32"/>
          <w:szCs w:val="32"/>
        </w:rPr>
        <w:t>с большим размахом. Он получил возможность наживаться не только за счёт эксплуатации усольчан и приписных из других деревень, но и за счёт невыполнения возложенных на него указом обязанностей. Через три года злоупотребления монахов, утайка ими соли приняла широкий размах.</w:t>
      </w:r>
    </w:p>
    <w:p w:rsidR="003D4886" w:rsidRDefault="003D4886" w:rsidP="003D4886">
      <w:pPr>
        <w:ind w:hanging="1"/>
      </w:pPr>
    </w:p>
    <w:p w:rsidR="003D4886" w:rsidRDefault="003D4886" w:rsidP="003D4886">
      <w:pPr>
        <w:ind w:hanging="1"/>
      </w:pPr>
    </w:p>
    <w:p w:rsidR="003D4886" w:rsidRDefault="003D4886" w:rsidP="003D4886">
      <w:pPr>
        <w:ind w:hanging="1"/>
      </w:pPr>
    </w:p>
    <w:p w:rsidR="003D4886" w:rsidRDefault="003D4886" w:rsidP="003D4886">
      <w:pPr>
        <w:ind w:hanging="1"/>
      </w:pPr>
    </w:p>
    <w:p w:rsidR="003D4886" w:rsidRDefault="003D4886" w:rsidP="003D4886">
      <w:pPr>
        <w:ind w:hanging="1"/>
      </w:pPr>
    </w:p>
    <w:p w:rsidR="003D4886" w:rsidRDefault="003D4886" w:rsidP="003D4886">
      <w:pPr>
        <w:ind w:hanging="1"/>
      </w:pPr>
    </w:p>
    <w:p w:rsidR="00A44838" w:rsidRPr="00A44838" w:rsidRDefault="00A44838" w:rsidP="00A44838">
      <w:pPr>
        <w:ind w:hanging="1"/>
        <w:jc w:val="center"/>
      </w:pPr>
      <w:r w:rsidRPr="00A44838">
        <w:rPr>
          <w:sz w:val="36"/>
          <w:szCs w:val="36"/>
        </w:rPr>
        <w:t xml:space="preserve">В 1733 году одну из варниц и часть земли на Большом острове покупает Иркутский дворянин </w:t>
      </w:r>
      <w:r w:rsidRPr="00A44838">
        <w:rPr>
          <w:b/>
          <w:bCs/>
          <w:i/>
          <w:iCs/>
          <w:sz w:val="36"/>
          <w:szCs w:val="36"/>
        </w:rPr>
        <w:t>Иван Пивоваров</w:t>
      </w:r>
      <w:r w:rsidRPr="00A44838">
        <w:t>.</w:t>
      </w:r>
    </w:p>
    <w:p w:rsidR="003D4886" w:rsidRDefault="003D4886" w:rsidP="003D4886">
      <w:pPr>
        <w:ind w:hanging="1"/>
      </w:pPr>
    </w:p>
    <w:p w:rsidR="003D4886" w:rsidRDefault="00A44838" w:rsidP="00A44838">
      <w:pPr>
        <w:ind w:hanging="1"/>
        <w:jc w:val="center"/>
      </w:pPr>
      <w:r w:rsidRPr="00A44838">
        <w:rPr>
          <w:noProof/>
        </w:rPr>
        <w:drawing>
          <wp:inline distT="0" distB="0" distL="0" distR="0">
            <wp:extent cx="4248150" cy="4733925"/>
            <wp:effectExtent l="95250" t="76200" r="95250" b="85725"/>
            <wp:docPr id="6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9" cstate="print"/>
                    <a:srcRect l="40601" t="32071" r="40943" b="24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779" cy="47335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C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44838" w:rsidRDefault="00A44838" w:rsidP="00A44838">
      <w:pPr>
        <w:ind w:firstLine="459"/>
        <w:jc w:val="center"/>
        <w:rPr>
          <w:rFonts w:ascii="Times New Roman" w:hAnsi="Times New Roman" w:cs="Times New Roman"/>
          <w:iCs/>
          <w:sz w:val="32"/>
          <w:szCs w:val="32"/>
        </w:rPr>
      </w:pPr>
    </w:p>
    <w:p w:rsidR="00A44838" w:rsidRPr="00E86146" w:rsidRDefault="00A44838" w:rsidP="004240C8">
      <w:pPr>
        <w:jc w:val="center"/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E86146">
        <w:rPr>
          <w:rFonts w:ascii="Times New Roman" w:hAnsi="Times New Roman" w:cs="Times New Roman"/>
          <w:iCs/>
          <w:sz w:val="32"/>
          <w:szCs w:val="32"/>
        </w:rPr>
        <w:t>После его смерти жена продает варницу на Большом варничном острове Вознесенскому монастырю.</w:t>
      </w:r>
    </w:p>
    <w:p w:rsidR="00A44838" w:rsidRPr="00E86146" w:rsidRDefault="00A44838" w:rsidP="00A44838">
      <w:pPr>
        <w:ind w:firstLine="459"/>
        <w:jc w:val="center"/>
        <w:rPr>
          <w:rFonts w:ascii="Times New Roman" w:hAnsi="Times New Roman" w:cs="Times New Roman"/>
          <w:iCs/>
          <w:sz w:val="32"/>
          <w:szCs w:val="32"/>
        </w:rPr>
      </w:pPr>
      <w:r w:rsidRPr="00E86146">
        <w:rPr>
          <w:rFonts w:ascii="Times New Roman" w:hAnsi="Times New Roman" w:cs="Times New Roman"/>
          <w:iCs/>
          <w:sz w:val="32"/>
          <w:szCs w:val="32"/>
        </w:rPr>
        <w:t>30 ноября 1737 года монастырский соляной промысел сибирским приказом опять предлагалось передать в казну. Однако монахи упросили власти оставить за ними варницу.</w:t>
      </w:r>
    </w:p>
    <w:p w:rsidR="00A44838" w:rsidRDefault="00A44838" w:rsidP="00A44838">
      <w:pPr>
        <w:ind w:firstLine="459"/>
        <w:jc w:val="center"/>
        <w:rPr>
          <w:rFonts w:ascii="Times New Roman" w:hAnsi="Times New Roman" w:cs="Times New Roman"/>
          <w:iCs/>
          <w:sz w:val="32"/>
          <w:szCs w:val="32"/>
        </w:rPr>
      </w:pPr>
      <w:r w:rsidRPr="00E86146">
        <w:rPr>
          <w:rFonts w:ascii="Times New Roman" w:hAnsi="Times New Roman" w:cs="Times New Roman"/>
          <w:iCs/>
          <w:sz w:val="32"/>
          <w:szCs w:val="32"/>
        </w:rPr>
        <w:t>С 1747 года монастырь стал единственным владельцем Усольских соляных источников.</w:t>
      </w:r>
    </w:p>
    <w:p w:rsidR="00A44838" w:rsidRDefault="00A44838" w:rsidP="00A44838">
      <w:pPr>
        <w:ind w:firstLine="459"/>
        <w:jc w:val="center"/>
        <w:rPr>
          <w:rFonts w:ascii="Times New Roman" w:hAnsi="Times New Roman" w:cs="Times New Roman"/>
          <w:iCs/>
          <w:sz w:val="32"/>
          <w:szCs w:val="32"/>
        </w:rPr>
      </w:pPr>
    </w:p>
    <w:p w:rsidR="00A44838" w:rsidRDefault="00A44838" w:rsidP="00A44838">
      <w:pPr>
        <w:ind w:firstLine="459"/>
        <w:jc w:val="center"/>
        <w:rPr>
          <w:rFonts w:ascii="Times New Roman" w:hAnsi="Times New Roman" w:cs="Times New Roman"/>
          <w:iCs/>
          <w:sz w:val="32"/>
          <w:szCs w:val="32"/>
        </w:rPr>
      </w:pPr>
    </w:p>
    <w:p w:rsidR="00A44838" w:rsidRDefault="00A44838" w:rsidP="00A44838">
      <w:pPr>
        <w:ind w:firstLine="459"/>
        <w:jc w:val="center"/>
        <w:rPr>
          <w:rFonts w:ascii="Times New Roman" w:hAnsi="Times New Roman" w:cs="Times New Roman"/>
          <w:iCs/>
          <w:sz w:val="32"/>
          <w:szCs w:val="32"/>
        </w:rPr>
      </w:pPr>
    </w:p>
    <w:p w:rsidR="00A44838" w:rsidRDefault="00A44838" w:rsidP="00A44838">
      <w:pPr>
        <w:ind w:firstLine="459"/>
        <w:jc w:val="center"/>
        <w:rPr>
          <w:rFonts w:ascii="Times New Roman" w:hAnsi="Times New Roman" w:cs="Times New Roman"/>
          <w:iCs/>
          <w:sz w:val="32"/>
          <w:szCs w:val="32"/>
        </w:rPr>
      </w:pPr>
    </w:p>
    <w:p w:rsidR="005802BD" w:rsidRPr="00E86146" w:rsidRDefault="005802BD" w:rsidP="00A44838">
      <w:pPr>
        <w:ind w:firstLine="459"/>
        <w:jc w:val="center"/>
        <w:rPr>
          <w:rFonts w:ascii="Times New Roman" w:hAnsi="Times New Roman" w:cs="Times New Roman"/>
          <w:iCs/>
          <w:sz w:val="32"/>
          <w:szCs w:val="32"/>
        </w:rPr>
      </w:pPr>
    </w:p>
    <w:p w:rsidR="00A44838" w:rsidRDefault="00A44838" w:rsidP="00A44838">
      <w:pPr>
        <w:ind w:hanging="1"/>
        <w:jc w:val="center"/>
      </w:pPr>
      <w:r w:rsidRPr="00A44838">
        <w:object w:dxaOrig="7181" w:dyaOrig="5401">
          <v:shape id="_x0000_i1026" type="#_x0000_t75" style="width:491.45pt;height:407.7pt" o:ole="">
            <v:imagedata r:id="rId10" o:title=""/>
          </v:shape>
          <o:OLEObject Type="Embed" ProgID="PowerPoint.Slide.12" ShapeID="_x0000_i1026" DrawAspect="Content" ObjectID="_1546694696" r:id="rId11"/>
        </w:object>
      </w:r>
    </w:p>
    <w:p w:rsidR="00A44838" w:rsidRPr="00A44838" w:rsidRDefault="00A44838" w:rsidP="00A44838"/>
    <w:p w:rsidR="00A44838" w:rsidRDefault="00A44838" w:rsidP="00A44838"/>
    <w:p w:rsidR="00A44838" w:rsidRDefault="00A44838" w:rsidP="00A44838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E86146">
        <w:rPr>
          <w:rFonts w:ascii="Times New Roman" w:hAnsi="Times New Roman" w:cs="Times New Roman"/>
          <w:iCs/>
          <w:sz w:val="32"/>
          <w:szCs w:val="32"/>
        </w:rPr>
        <w:t xml:space="preserve">9 августа 1764 года Указом Екатерины </w:t>
      </w:r>
      <w:r w:rsidRPr="00E86146">
        <w:rPr>
          <w:rFonts w:ascii="Times New Roman" w:hAnsi="Times New Roman" w:cs="Times New Roman"/>
          <w:iCs/>
          <w:sz w:val="32"/>
          <w:szCs w:val="32"/>
          <w:lang w:val="en-US"/>
        </w:rPr>
        <w:t>II</w:t>
      </w:r>
      <w:r w:rsidRPr="00E86146">
        <w:rPr>
          <w:rFonts w:ascii="Times New Roman" w:hAnsi="Times New Roman" w:cs="Times New Roman"/>
          <w:iCs/>
          <w:sz w:val="32"/>
          <w:szCs w:val="32"/>
        </w:rPr>
        <w:t xml:space="preserve"> </w:t>
      </w:r>
      <w:r w:rsidRPr="00E86146">
        <w:rPr>
          <w:rFonts w:ascii="Times New Roman" w:eastAsia="Calibri" w:hAnsi="Times New Roman" w:cs="Times New Roman"/>
          <w:sz w:val="32"/>
          <w:szCs w:val="32"/>
        </w:rPr>
        <w:t xml:space="preserve">завод перешел </w:t>
      </w:r>
    </w:p>
    <w:p w:rsidR="00A44838" w:rsidRDefault="00A44838" w:rsidP="00A44838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E86146">
        <w:rPr>
          <w:rFonts w:ascii="Times New Roman" w:eastAsia="Calibri" w:hAnsi="Times New Roman" w:cs="Times New Roman"/>
          <w:sz w:val="32"/>
          <w:szCs w:val="32"/>
        </w:rPr>
        <w:t xml:space="preserve">в казенное управление: </w:t>
      </w:r>
    </w:p>
    <w:p w:rsidR="00A44838" w:rsidRDefault="00A44838" w:rsidP="00A44838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E86146">
        <w:rPr>
          <w:rFonts w:ascii="Times New Roman" w:eastAsia="Calibri" w:hAnsi="Times New Roman" w:cs="Times New Roman"/>
          <w:sz w:val="32"/>
          <w:szCs w:val="32"/>
        </w:rPr>
        <w:t>«Повелеваю сдать имеющиеся монастырем Усолья Иркутской канцелярии</w:t>
      </w:r>
    </w:p>
    <w:p w:rsidR="003D4886" w:rsidRDefault="00A44838" w:rsidP="00A44838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E86146">
        <w:rPr>
          <w:rFonts w:ascii="Times New Roman" w:eastAsia="Calibri" w:hAnsi="Times New Roman" w:cs="Times New Roman"/>
          <w:sz w:val="32"/>
          <w:szCs w:val="32"/>
        </w:rPr>
        <w:t xml:space="preserve"> со всеми при сем строениями, амбарами – немедленно»</w:t>
      </w:r>
    </w:p>
    <w:p w:rsidR="00A44838" w:rsidRDefault="00A44838" w:rsidP="00A44838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802BD" w:rsidRDefault="005802BD" w:rsidP="00A44838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802BD" w:rsidRDefault="005802BD" w:rsidP="00A44838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802BD" w:rsidRDefault="005802BD" w:rsidP="00A44838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802BD" w:rsidRDefault="005802BD" w:rsidP="00A44838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A44838" w:rsidRDefault="00A44838" w:rsidP="00A44838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802BD" w:rsidRDefault="005802BD" w:rsidP="005802BD">
      <w:pPr>
        <w:ind w:hanging="1"/>
        <w:jc w:val="center"/>
        <w:rPr>
          <w:sz w:val="36"/>
          <w:szCs w:val="36"/>
          <w:u w:val="single"/>
        </w:rPr>
      </w:pPr>
      <w:r w:rsidRPr="00B321E8">
        <w:rPr>
          <w:sz w:val="36"/>
          <w:szCs w:val="36"/>
          <w:u w:val="single"/>
        </w:rPr>
        <w:t>СОЛЕВАРЕННЫЙ ЗАВОД</w:t>
      </w:r>
    </w:p>
    <w:p w:rsidR="005802BD" w:rsidRPr="00B321E8" w:rsidRDefault="005802BD" w:rsidP="005802BD">
      <w:pPr>
        <w:ind w:hanging="1"/>
        <w:jc w:val="center"/>
        <w:rPr>
          <w:sz w:val="36"/>
          <w:szCs w:val="36"/>
          <w:u w:val="single"/>
        </w:rPr>
      </w:pPr>
    </w:p>
    <w:p w:rsidR="005802BD" w:rsidRDefault="005802BD" w:rsidP="005802BD">
      <w:pPr>
        <w:ind w:hanging="1"/>
      </w:pPr>
      <w:r w:rsidRPr="00A44838">
        <w:rPr>
          <w:noProof/>
        </w:rPr>
        <w:drawing>
          <wp:inline distT="0" distB="0" distL="0" distR="0">
            <wp:extent cx="6505575" cy="6276975"/>
            <wp:effectExtent l="57150" t="38100" r="47625" b="28575"/>
            <wp:docPr id="9" name="Рисунок 2" descr="сользаво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3" descr="сользавод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62769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2BD" w:rsidRDefault="005802BD" w:rsidP="005802BD">
      <w:pPr>
        <w:ind w:hanging="1"/>
      </w:pPr>
    </w:p>
    <w:p w:rsidR="005802BD" w:rsidRDefault="005802BD" w:rsidP="005802BD">
      <w:pPr>
        <w:ind w:hanging="1"/>
      </w:pPr>
    </w:p>
    <w:p w:rsidR="00A44838" w:rsidRDefault="00A44838" w:rsidP="00A44838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802BD" w:rsidRDefault="005802BD" w:rsidP="00A44838">
      <w:pPr>
        <w:tabs>
          <w:tab w:val="left" w:pos="1680"/>
        </w:tabs>
        <w:jc w:val="center"/>
      </w:pPr>
    </w:p>
    <w:p w:rsidR="005802BD" w:rsidRDefault="005802BD" w:rsidP="00A44838">
      <w:pPr>
        <w:tabs>
          <w:tab w:val="left" w:pos="1680"/>
        </w:tabs>
        <w:jc w:val="center"/>
      </w:pPr>
    </w:p>
    <w:p w:rsidR="005802BD" w:rsidRDefault="005802BD" w:rsidP="00A44838">
      <w:pPr>
        <w:tabs>
          <w:tab w:val="left" w:pos="1680"/>
        </w:tabs>
        <w:jc w:val="center"/>
      </w:pPr>
    </w:p>
    <w:p w:rsidR="005802BD" w:rsidRDefault="005802BD" w:rsidP="00A44838">
      <w:pPr>
        <w:tabs>
          <w:tab w:val="left" w:pos="1680"/>
        </w:tabs>
        <w:jc w:val="center"/>
      </w:pPr>
    </w:p>
    <w:p w:rsidR="005802BD" w:rsidRDefault="005802BD" w:rsidP="00A44838">
      <w:pPr>
        <w:tabs>
          <w:tab w:val="left" w:pos="1680"/>
        </w:tabs>
        <w:jc w:val="center"/>
      </w:pPr>
    </w:p>
    <w:p w:rsidR="00A44838" w:rsidRDefault="00A44838" w:rsidP="00A44838">
      <w:pPr>
        <w:tabs>
          <w:tab w:val="left" w:pos="1680"/>
        </w:tabs>
        <w:jc w:val="center"/>
      </w:pPr>
    </w:p>
    <w:p w:rsidR="00A44838" w:rsidRDefault="00A44838" w:rsidP="00A44838">
      <w:pPr>
        <w:tabs>
          <w:tab w:val="left" w:pos="1680"/>
        </w:tabs>
        <w:jc w:val="center"/>
      </w:pPr>
    </w:p>
    <w:p w:rsidR="00900997" w:rsidRDefault="00900997" w:rsidP="00A44838">
      <w:pPr>
        <w:tabs>
          <w:tab w:val="left" w:pos="1680"/>
        </w:tabs>
        <w:jc w:val="center"/>
      </w:pPr>
    </w:p>
    <w:p w:rsidR="00900997" w:rsidRDefault="00082D6A" w:rsidP="00A44838">
      <w:pPr>
        <w:tabs>
          <w:tab w:val="left" w:pos="1680"/>
        </w:tabs>
        <w:jc w:val="center"/>
      </w:pPr>
      <w:r w:rsidRPr="00A44838">
        <w:object w:dxaOrig="7116" w:dyaOrig="5350">
          <v:shape id="_x0000_i1027" type="#_x0000_t75" style="width:505.65pt;height:505.65pt" o:ole="">
            <v:imagedata r:id="rId13" o:title=""/>
          </v:shape>
          <o:OLEObject Type="Embed" ProgID="PowerPoint.Slide.12" ShapeID="_x0000_i1027" DrawAspect="Content" ObjectID="_1546694697" r:id="rId14"/>
        </w:object>
      </w:r>
    </w:p>
    <w:p w:rsidR="00900997" w:rsidRPr="00900997" w:rsidRDefault="00900997" w:rsidP="00900997"/>
    <w:p w:rsidR="00900997" w:rsidRPr="00900997" w:rsidRDefault="00900997" w:rsidP="00900997"/>
    <w:p w:rsidR="00900997" w:rsidRDefault="00900997" w:rsidP="00900997"/>
    <w:p w:rsidR="00A44838" w:rsidRDefault="00900997" w:rsidP="00900997">
      <w:pPr>
        <w:tabs>
          <w:tab w:val="left" w:pos="1185"/>
        </w:tabs>
      </w:pPr>
      <w:r>
        <w:tab/>
      </w:r>
    </w:p>
    <w:p w:rsidR="00900997" w:rsidRDefault="00900997" w:rsidP="00900997">
      <w:pPr>
        <w:tabs>
          <w:tab w:val="left" w:pos="1185"/>
        </w:tabs>
      </w:pPr>
    </w:p>
    <w:p w:rsidR="00900997" w:rsidRDefault="00900997" w:rsidP="00900997">
      <w:pPr>
        <w:tabs>
          <w:tab w:val="left" w:pos="1185"/>
        </w:tabs>
      </w:pPr>
    </w:p>
    <w:p w:rsidR="005802BD" w:rsidRDefault="005802BD" w:rsidP="00900997">
      <w:pPr>
        <w:tabs>
          <w:tab w:val="left" w:pos="1185"/>
        </w:tabs>
      </w:pPr>
    </w:p>
    <w:p w:rsidR="005802BD" w:rsidRDefault="005802BD" w:rsidP="00900997">
      <w:pPr>
        <w:tabs>
          <w:tab w:val="left" w:pos="1185"/>
        </w:tabs>
      </w:pPr>
    </w:p>
    <w:p w:rsidR="00900997" w:rsidRDefault="00900997" w:rsidP="00900997">
      <w:pPr>
        <w:tabs>
          <w:tab w:val="left" w:pos="1185"/>
        </w:tabs>
      </w:pPr>
    </w:p>
    <w:p w:rsidR="00900997" w:rsidRDefault="00900997" w:rsidP="00900997">
      <w:pPr>
        <w:tabs>
          <w:tab w:val="left" w:pos="1185"/>
        </w:tabs>
      </w:pPr>
    </w:p>
    <w:p w:rsidR="00900997" w:rsidRDefault="00900997" w:rsidP="00900997">
      <w:pPr>
        <w:tabs>
          <w:tab w:val="left" w:pos="1185"/>
        </w:tabs>
      </w:pPr>
      <w:r w:rsidRPr="00900997">
        <w:rPr>
          <w:noProof/>
        </w:rPr>
        <w:drawing>
          <wp:inline distT="0" distB="0" distL="0" distR="0">
            <wp:extent cx="6486525" cy="4772025"/>
            <wp:effectExtent l="114300" t="76200" r="123825" b="85725"/>
            <wp:docPr id="8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5234" t="23437" r="17968" b="23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4772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C00"/>
                      </a:solidFill>
                      <a:miter lim="800000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00997" w:rsidRDefault="00900997" w:rsidP="00900997"/>
    <w:p w:rsidR="00900997" w:rsidRPr="00E86146" w:rsidRDefault="00900997" w:rsidP="00900997">
      <w:pPr>
        <w:ind w:firstLine="459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E86146">
        <w:rPr>
          <w:rFonts w:ascii="Times New Roman" w:eastAsia="Calibri" w:hAnsi="Times New Roman" w:cs="Times New Roman"/>
          <w:sz w:val="32"/>
          <w:szCs w:val="32"/>
        </w:rPr>
        <w:t>В 1820-1823 годах соляной промысел был переоборудован.</w:t>
      </w:r>
    </w:p>
    <w:p w:rsidR="00900997" w:rsidRPr="00E86146" w:rsidRDefault="00900997" w:rsidP="004240C8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E86146">
        <w:rPr>
          <w:rFonts w:ascii="Times New Roman" w:eastAsia="Calibri" w:hAnsi="Times New Roman" w:cs="Times New Roman"/>
          <w:sz w:val="32"/>
          <w:szCs w:val="32"/>
        </w:rPr>
        <w:t>Государственное управление Усольским солеваренным заводом в 1822 году передаётся в Горное ведомство.</w:t>
      </w:r>
    </w:p>
    <w:p w:rsidR="00900997" w:rsidRDefault="00900997" w:rsidP="00900997">
      <w:pPr>
        <w:ind w:firstLine="459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E86146">
        <w:rPr>
          <w:rFonts w:ascii="Times New Roman" w:eastAsia="Calibri" w:hAnsi="Times New Roman" w:cs="Times New Roman"/>
          <w:sz w:val="32"/>
          <w:szCs w:val="32"/>
        </w:rPr>
        <w:t xml:space="preserve">Процессами солеварения стали руководить горные инженеры. </w:t>
      </w:r>
    </w:p>
    <w:p w:rsidR="00900997" w:rsidRPr="00E86146" w:rsidRDefault="00900997" w:rsidP="00900997">
      <w:pPr>
        <w:ind w:firstLine="459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E86146">
        <w:rPr>
          <w:rFonts w:ascii="Times New Roman" w:eastAsia="Calibri" w:hAnsi="Times New Roman" w:cs="Times New Roman"/>
          <w:sz w:val="32"/>
          <w:szCs w:val="32"/>
        </w:rPr>
        <w:t>В то время солеварение производилось в 9 варницах.</w:t>
      </w:r>
    </w:p>
    <w:p w:rsidR="00900997" w:rsidRDefault="00900997" w:rsidP="004240C8">
      <w:pPr>
        <w:tabs>
          <w:tab w:val="left" w:pos="851"/>
        </w:tabs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E86146">
        <w:rPr>
          <w:rFonts w:ascii="Times New Roman" w:eastAsia="Calibri" w:hAnsi="Times New Roman" w:cs="Times New Roman"/>
          <w:sz w:val="32"/>
          <w:szCs w:val="32"/>
        </w:rPr>
        <w:t>С переходом завода в Горное ведомство улучшаются способы выварки соли.</w:t>
      </w:r>
    </w:p>
    <w:p w:rsidR="00900997" w:rsidRDefault="00900997" w:rsidP="00900997">
      <w:pPr>
        <w:tabs>
          <w:tab w:val="left" w:pos="1005"/>
        </w:tabs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E86146">
        <w:rPr>
          <w:rFonts w:ascii="Times New Roman" w:eastAsia="Calibri" w:hAnsi="Times New Roman" w:cs="Times New Roman"/>
          <w:sz w:val="32"/>
          <w:szCs w:val="32"/>
        </w:rPr>
        <w:t xml:space="preserve"> Горное ведомство занимается усовершенствованием заводского</w:t>
      </w:r>
    </w:p>
    <w:p w:rsidR="00900997" w:rsidRDefault="00900997" w:rsidP="00900997">
      <w:pPr>
        <w:tabs>
          <w:tab w:val="left" w:pos="1005"/>
        </w:tabs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E86146">
        <w:rPr>
          <w:rFonts w:ascii="Times New Roman" w:eastAsia="Calibri" w:hAnsi="Times New Roman" w:cs="Times New Roman"/>
          <w:sz w:val="32"/>
          <w:szCs w:val="32"/>
        </w:rPr>
        <w:t xml:space="preserve"> оборудования и процессов солеварения.</w:t>
      </w:r>
    </w:p>
    <w:p w:rsidR="00900997" w:rsidRDefault="00900997" w:rsidP="00900997">
      <w:pPr>
        <w:tabs>
          <w:tab w:val="left" w:pos="1005"/>
        </w:tabs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900997" w:rsidRDefault="00900997" w:rsidP="00900997">
      <w:pPr>
        <w:rPr>
          <w:rFonts w:ascii="Times New Roman" w:eastAsia="Calibri" w:hAnsi="Times New Roman" w:cs="Times New Roman"/>
          <w:sz w:val="32"/>
          <w:szCs w:val="32"/>
        </w:rPr>
      </w:pPr>
    </w:p>
    <w:p w:rsidR="00900997" w:rsidRDefault="00900997" w:rsidP="00900997">
      <w:pPr>
        <w:rPr>
          <w:rFonts w:ascii="Times New Roman" w:eastAsia="Calibri" w:hAnsi="Times New Roman" w:cs="Times New Roman"/>
          <w:sz w:val="32"/>
          <w:szCs w:val="32"/>
        </w:rPr>
      </w:pPr>
    </w:p>
    <w:p w:rsidR="00900997" w:rsidRDefault="00900997" w:rsidP="00900997">
      <w:pPr>
        <w:spacing w:after="0" w:line="240" w:lineRule="auto"/>
        <w:jc w:val="center"/>
        <w:rPr>
          <w:sz w:val="36"/>
          <w:szCs w:val="36"/>
        </w:rPr>
      </w:pPr>
      <w:r w:rsidRPr="00900997">
        <w:rPr>
          <w:sz w:val="36"/>
          <w:szCs w:val="36"/>
        </w:rPr>
        <w:t xml:space="preserve">В феврале 1923 года </w:t>
      </w:r>
    </w:p>
    <w:p w:rsidR="00900997" w:rsidRDefault="00900997" w:rsidP="00900997">
      <w:pPr>
        <w:spacing w:after="0" w:line="240" w:lineRule="auto"/>
        <w:jc w:val="center"/>
        <w:rPr>
          <w:sz w:val="36"/>
          <w:szCs w:val="36"/>
        </w:rPr>
      </w:pPr>
      <w:r w:rsidRPr="00900997">
        <w:rPr>
          <w:sz w:val="36"/>
          <w:szCs w:val="36"/>
        </w:rPr>
        <w:t>при бурении на глубине</w:t>
      </w:r>
      <w:r>
        <w:rPr>
          <w:sz w:val="36"/>
          <w:szCs w:val="36"/>
        </w:rPr>
        <w:t xml:space="preserve"> </w:t>
      </w:r>
      <w:r w:rsidRPr="00900997">
        <w:rPr>
          <w:sz w:val="36"/>
          <w:szCs w:val="36"/>
        </w:rPr>
        <w:t xml:space="preserve">692 метра </w:t>
      </w:r>
    </w:p>
    <w:p w:rsidR="00900997" w:rsidRDefault="00900997" w:rsidP="00900997">
      <w:pPr>
        <w:spacing w:after="0" w:line="240" w:lineRule="auto"/>
        <w:jc w:val="center"/>
        <w:rPr>
          <w:sz w:val="36"/>
          <w:szCs w:val="36"/>
        </w:rPr>
      </w:pPr>
      <w:r w:rsidRPr="00900997">
        <w:rPr>
          <w:sz w:val="36"/>
          <w:szCs w:val="36"/>
        </w:rPr>
        <w:t xml:space="preserve">была обнаружена </w:t>
      </w:r>
      <w:r w:rsidRPr="00900997">
        <w:rPr>
          <w:i/>
          <w:sz w:val="36"/>
          <w:szCs w:val="36"/>
          <w:u w:val="single"/>
        </w:rPr>
        <w:t>каменная соль</w:t>
      </w:r>
      <w:r w:rsidRPr="00900997">
        <w:rPr>
          <w:sz w:val="36"/>
          <w:szCs w:val="36"/>
        </w:rPr>
        <w:t>.</w:t>
      </w:r>
    </w:p>
    <w:p w:rsidR="00900997" w:rsidRPr="00900997" w:rsidRDefault="00900997" w:rsidP="00900997">
      <w:pPr>
        <w:spacing w:after="0" w:line="240" w:lineRule="auto"/>
        <w:jc w:val="center"/>
        <w:rPr>
          <w:sz w:val="36"/>
          <w:szCs w:val="36"/>
        </w:rPr>
      </w:pPr>
    </w:p>
    <w:p w:rsidR="00900997" w:rsidRDefault="00900997" w:rsidP="00900997">
      <w:pPr>
        <w:spacing w:after="0"/>
      </w:pPr>
      <w:r w:rsidRPr="00900997">
        <w:rPr>
          <w:noProof/>
        </w:rPr>
        <w:drawing>
          <wp:inline distT="0" distB="0" distL="0" distR="0">
            <wp:extent cx="4635121" cy="3772469"/>
            <wp:effectExtent l="114300" t="76200" r="127379" b="75631"/>
            <wp:docPr id="10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16" cstate="print"/>
                    <a:srcRect l="31934" t="32888" r="34206" b="26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005" cy="37748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C00"/>
                      </a:solidFill>
                      <a:miter lim="800000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00997" w:rsidRDefault="00900997" w:rsidP="00900997">
      <w:pPr>
        <w:spacing w:after="0"/>
      </w:pPr>
    </w:p>
    <w:p w:rsidR="00900997" w:rsidRDefault="00900997" w:rsidP="00900997">
      <w:pPr>
        <w:spacing w:after="0"/>
      </w:pPr>
    </w:p>
    <w:p w:rsidR="00DD6429" w:rsidRDefault="00900997" w:rsidP="00900997">
      <w:pPr>
        <w:tabs>
          <w:tab w:val="left" w:pos="2268"/>
        </w:tabs>
        <w:jc w:val="center"/>
      </w:pPr>
      <w:r>
        <w:t xml:space="preserve">                                          </w:t>
      </w:r>
      <w:r w:rsidRPr="00900997">
        <w:rPr>
          <w:noProof/>
        </w:rPr>
        <w:drawing>
          <wp:inline distT="0" distB="0" distL="0" distR="0">
            <wp:extent cx="4785246" cy="3799765"/>
            <wp:effectExtent l="114300" t="76200" r="129654" b="86435"/>
            <wp:docPr id="11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0469" t="33203" r="33789" b="25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141" cy="38100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C00"/>
                      </a:solidFill>
                      <a:miter lim="800000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00997" w:rsidRDefault="00DD6429" w:rsidP="00DD6429">
      <w:pPr>
        <w:tabs>
          <w:tab w:val="left" w:pos="9015"/>
        </w:tabs>
      </w:pPr>
      <w:r>
        <w:tab/>
      </w:r>
    </w:p>
    <w:p w:rsidR="00DD6429" w:rsidRDefault="00DD6429" w:rsidP="00DD6429">
      <w:pPr>
        <w:tabs>
          <w:tab w:val="left" w:pos="9015"/>
        </w:tabs>
      </w:pPr>
    </w:p>
    <w:p w:rsidR="00DD6429" w:rsidRDefault="00DD6429" w:rsidP="00DD6429">
      <w:pPr>
        <w:tabs>
          <w:tab w:val="left" w:pos="9015"/>
        </w:tabs>
      </w:pPr>
    </w:p>
    <w:p w:rsidR="00DD6429" w:rsidRPr="00DD6429" w:rsidRDefault="00DD6429" w:rsidP="00DD6429">
      <w:pPr>
        <w:tabs>
          <w:tab w:val="left" w:pos="9015"/>
        </w:tabs>
        <w:spacing w:after="0" w:line="240" w:lineRule="auto"/>
        <w:jc w:val="center"/>
        <w:rPr>
          <w:sz w:val="36"/>
          <w:szCs w:val="36"/>
        </w:rPr>
      </w:pPr>
      <w:r w:rsidRPr="00DD6429">
        <w:rPr>
          <w:sz w:val="36"/>
          <w:szCs w:val="36"/>
        </w:rPr>
        <w:t>Строительство механического цеха</w:t>
      </w:r>
    </w:p>
    <w:p w:rsidR="00DD6429" w:rsidRPr="00DD6429" w:rsidRDefault="00DD6429" w:rsidP="00DD6429">
      <w:pPr>
        <w:tabs>
          <w:tab w:val="left" w:pos="9015"/>
        </w:tabs>
        <w:spacing w:after="0" w:line="240" w:lineRule="auto"/>
        <w:jc w:val="center"/>
        <w:rPr>
          <w:sz w:val="36"/>
          <w:szCs w:val="36"/>
        </w:rPr>
      </w:pPr>
      <w:r w:rsidRPr="00DD6429">
        <w:rPr>
          <w:sz w:val="36"/>
          <w:szCs w:val="36"/>
        </w:rPr>
        <w:t>1934</w:t>
      </w:r>
      <w:r>
        <w:rPr>
          <w:sz w:val="36"/>
          <w:szCs w:val="36"/>
        </w:rPr>
        <w:t>-1935</w:t>
      </w:r>
      <w:r w:rsidRPr="00DD6429">
        <w:rPr>
          <w:sz w:val="36"/>
          <w:szCs w:val="36"/>
        </w:rPr>
        <w:t xml:space="preserve"> год</w:t>
      </w:r>
      <w:r w:rsidR="00B321E8">
        <w:rPr>
          <w:sz w:val="36"/>
          <w:szCs w:val="36"/>
        </w:rPr>
        <w:t>ы</w:t>
      </w:r>
    </w:p>
    <w:p w:rsidR="00DD6429" w:rsidRDefault="00DD6429" w:rsidP="00DD6429">
      <w:pPr>
        <w:tabs>
          <w:tab w:val="left" w:pos="9015"/>
        </w:tabs>
        <w:spacing w:after="0"/>
      </w:pPr>
    </w:p>
    <w:p w:rsidR="00DD6429" w:rsidRDefault="00DD6429" w:rsidP="00DD6429">
      <w:pPr>
        <w:tabs>
          <w:tab w:val="left" w:pos="9015"/>
        </w:tabs>
      </w:pPr>
      <w:r w:rsidRPr="00DD6429">
        <w:rPr>
          <w:noProof/>
        </w:rPr>
        <w:drawing>
          <wp:inline distT="0" distB="0" distL="0" distR="0">
            <wp:extent cx="3886199" cy="2533650"/>
            <wp:effectExtent l="76200" t="95250" r="114301" b="95250"/>
            <wp:docPr id="12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397" t="3426" r="2397" b="5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123" cy="2533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C00"/>
                      </a:solidFill>
                      <a:miter lim="800000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D6429" w:rsidRDefault="00DD6429" w:rsidP="00DD6429">
      <w:pPr>
        <w:tabs>
          <w:tab w:val="left" w:pos="9015"/>
        </w:tabs>
        <w:jc w:val="center"/>
      </w:pPr>
      <w:r>
        <w:t xml:space="preserve">                                                       </w:t>
      </w:r>
      <w:r w:rsidRPr="00DD6429">
        <w:rPr>
          <w:noProof/>
        </w:rPr>
        <w:drawing>
          <wp:inline distT="0" distB="0" distL="0" distR="0">
            <wp:extent cx="4105275" cy="2399257"/>
            <wp:effectExtent l="114300" t="76200" r="123825" b="77243"/>
            <wp:docPr id="13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458" t="1934" r="874" b="1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899" cy="23990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C00"/>
                      </a:solidFill>
                      <a:miter lim="800000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D6429" w:rsidRDefault="00DD6429" w:rsidP="00DD6429">
      <w:pPr>
        <w:tabs>
          <w:tab w:val="left" w:pos="9015"/>
        </w:tabs>
      </w:pPr>
      <w:r w:rsidRPr="00DD6429">
        <w:rPr>
          <w:noProof/>
        </w:rPr>
        <w:drawing>
          <wp:inline distT="0" distB="0" distL="0" distR="0">
            <wp:extent cx="3939639" cy="2678875"/>
            <wp:effectExtent l="76200" t="95250" r="118011" b="102425"/>
            <wp:docPr id="14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322" t="1400" r="1233" b="2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6813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C00"/>
                      </a:solidFill>
                      <a:miter lim="800000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D6429" w:rsidRDefault="00DD6429" w:rsidP="00DD6429">
      <w:pPr>
        <w:tabs>
          <w:tab w:val="left" w:pos="9015"/>
        </w:tabs>
      </w:pPr>
    </w:p>
    <w:p w:rsidR="00DD6429" w:rsidRDefault="00DD6429" w:rsidP="00DD6429">
      <w:pPr>
        <w:tabs>
          <w:tab w:val="left" w:pos="9015"/>
        </w:tabs>
      </w:pPr>
    </w:p>
    <w:p w:rsidR="00DD6429" w:rsidRDefault="00DD6429" w:rsidP="00DD6429">
      <w:pPr>
        <w:tabs>
          <w:tab w:val="left" w:pos="9015"/>
        </w:tabs>
      </w:pPr>
    </w:p>
    <w:p w:rsidR="00DD6429" w:rsidRPr="00DD6429" w:rsidRDefault="00DD6429" w:rsidP="00DD6429">
      <w:pPr>
        <w:tabs>
          <w:tab w:val="left" w:pos="9015"/>
        </w:tabs>
        <w:spacing w:after="0" w:line="240" w:lineRule="auto"/>
        <w:jc w:val="center"/>
        <w:rPr>
          <w:sz w:val="36"/>
          <w:szCs w:val="36"/>
        </w:rPr>
      </w:pPr>
      <w:r w:rsidRPr="00DD6429">
        <w:rPr>
          <w:sz w:val="36"/>
          <w:szCs w:val="36"/>
        </w:rPr>
        <w:t>Строительство завода № 2</w:t>
      </w:r>
    </w:p>
    <w:p w:rsidR="00DD6429" w:rsidRDefault="00DD6429" w:rsidP="00DD6429">
      <w:pPr>
        <w:tabs>
          <w:tab w:val="left" w:pos="9015"/>
        </w:tabs>
        <w:spacing w:after="0" w:line="240" w:lineRule="auto"/>
        <w:jc w:val="center"/>
        <w:rPr>
          <w:sz w:val="36"/>
          <w:szCs w:val="36"/>
        </w:rPr>
      </w:pPr>
      <w:r w:rsidRPr="00DD6429">
        <w:rPr>
          <w:sz w:val="36"/>
          <w:szCs w:val="36"/>
        </w:rPr>
        <w:t>1935 год</w:t>
      </w:r>
    </w:p>
    <w:p w:rsidR="00DD6429" w:rsidRDefault="00DD6429" w:rsidP="00DD6429">
      <w:pPr>
        <w:tabs>
          <w:tab w:val="left" w:pos="9015"/>
        </w:tabs>
        <w:spacing w:after="0" w:line="240" w:lineRule="auto"/>
        <w:jc w:val="center"/>
      </w:pPr>
    </w:p>
    <w:p w:rsidR="00DD6429" w:rsidRDefault="00DD6429" w:rsidP="00DD6429">
      <w:pPr>
        <w:tabs>
          <w:tab w:val="left" w:pos="9015"/>
        </w:tabs>
      </w:pPr>
      <w:r w:rsidRPr="00DD6429">
        <w:rPr>
          <w:noProof/>
        </w:rPr>
        <w:drawing>
          <wp:inline distT="0" distB="0" distL="0" distR="0">
            <wp:extent cx="3905250" cy="2647950"/>
            <wp:effectExtent l="76200" t="95250" r="114300" b="95250"/>
            <wp:docPr id="15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740" t="1923" r="2704" b="1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951" cy="26477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C00"/>
                      </a:solidFill>
                      <a:miter lim="800000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D6429" w:rsidRDefault="00DD6429" w:rsidP="00DD6429">
      <w:pPr>
        <w:tabs>
          <w:tab w:val="left" w:pos="9015"/>
        </w:tabs>
        <w:jc w:val="center"/>
      </w:pPr>
      <w:r>
        <w:t xml:space="preserve">                                           </w:t>
      </w:r>
      <w:r w:rsidRPr="00DD6429">
        <w:rPr>
          <w:noProof/>
        </w:rPr>
        <w:drawing>
          <wp:inline distT="0" distB="0" distL="0" distR="0">
            <wp:extent cx="4687785" cy="2453245"/>
            <wp:effectExtent l="76200" t="95250" r="112815" b="99455"/>
            <wp:docPr id="18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182" t="2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150" cy="24523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C00"/>
                      </a:solidFill>
                      <a:miter lim="800000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     </w:t>
      </w:r>
    </w:p>
    <w:p w:rsidR="00DD6429" w:rsidRDefault="00DD6429" w:rsidP="00DD6429">
      <w:pPr>
        <w:tabs>
          <w:tab w:val="left" w:pos="9015"/>
        </w:tabs>
      </w:pPr>
      <w:r w:rsidRPr="00DD6429">
        <w:rPr>
          <w:noProof/>
        </w:rPr>
        <w:drawing>
          <wp:inline distT="0" distB="0" distL="0" distR="0">
            <wp:extent cx="3961694" cy="2619499"/>
            <wp:effectExtent l="76200" t="95250" r="115006" b="104651"/>
            <wp:docPr id="17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342" t="2069" r="2041" b="2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083" cy="26197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C00"/>
                      </a:solidFill>
                      <a:miter lim="800000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802BD" w:rsidRDefault="005802BD" w:rsidP="005802BD">
      <w:pPr>
        <w:spacing w:line="240" w:lineRule="auto"/>
        <w:jc w:val="center"/>
        <w:rPr>
          <w:rFonts w:ascii="Times New Roman" w:hAnsi="Times New Roman" w:cs="Times New Roman"/>
          <w:b/>
          <w:i/>
          <w:color w:val="548DD4" w:themeColor="text2" w:themeTint="99"/>
          <w:sz w:val="72"/>
          <w:szCs w:val="72"/>
        </w:rPr>
      </w:pPr>
      <w:r w:rsidRPr="004D6CC8">
        <w:rPr>
          <w:rFonts w:ascii="Times New Roman" w:hAnsi="Times New Roman" w:cs="Times New Roman"/>
          <w:b/>
          <w:i/>
          <w:noProof/>
          <w:color w:val="548DD4" w:themeColor="text2" w:themeTint="99"/>
          <w:sz w:val="72"/>
          <w:szCs w:val="72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474980</wp:posOffset>
            </wp:positionV>
            <wp:extent cx="3930650" cy="3730625"/>
            <wp:effectExtent l="19050" t="0" r="0" b="0"/>
            <wp:wrapTight wrapText="bothSides">
              <wp:wrapPolygon edited="0">
                <wp:start x="-105" y="0"/>
                <wp:lineTo x="-105" y="21508"/>
                <wp:lineTo x="21565" y="21508"/>
                <wp:lineTo x="21565" y="0"/>
                <wp:lineTo x="-105" y="0"/>
              </wp:wrapPolygon>
            </wp:wrapTight>
            <wp:docPr id="2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4749" b="3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5802BD" w:rsidRDefault="005802BD" w:rsidP="005802BD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D6CC8">
        <w:rPr>
          <w:rFonts w:ascii="Times New Roman" w:hAnsi="Times New Roman" w:cs="Times New Roman"/>
          <w:sz w:val="32"/>
          <w:szCs w:val="32"/>
        </w:rPr>
        <w:t>КОНДЕНСАТОР ТУРБИНЫ</w:t>
      </w:r>
      <w:r>
        <w:rPr>
          <w:rFonts w:ascii="Times New Roman" w:hAnsi="Times New Roman" w:cs="Times New Roman"/>
          <w:sz w:val="32"/>
          <w:szCs w:val="32"/>
        </w:rPr>
        <w:t xml:space="preserve">                      «</w:t>
      </w:r>
      <w:proofErr w:type="spellStart"/>
      <w:r>
        <w:rPr>
          <w:rFonts w:ascii="Times New Roman" w:hAnsi="Times New Roman" w:cs="Times New Roman"/>
          <w:sz w:val="32"/>
          <w:szCs w:val="32"/>
        </w:rPr>
        <w:t>ЭРЛИКОН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</w:p>
    <w:p w:rsidR="005802BD" w:rsidRPr="004D6CC8" w:rsidRDefault="005802BD" w:rsidP="005802BD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1934 ГОД</w:t>
      </w:r>
    </w:p>
    <w:p w:rsidR="005802BD" w:rsidRDefault="005802BD" w:rsidP="005802BD">
      <w:pPr>
        <w:spacing w:line="360" w:lineRule="auto"/>
        <w:jc w:val="center"/>
        <w:rPr>
          <w:rFonts w:ascii="Times New Roman" w:hAnsi="Times New Roman" w:cs="Times New Roman"/>
          <w:b/>
          <w:i/>
          <w:color w:val="548DD4" w:themeColor="text2" w:themeTint="99"/>
          <w:sz w:val="72"/>
          <w:szCs w:val="72"/>
        </w:rPr>
      </w:pPr>
    </w:p>
    <w:p w:rsidR="005802BD" w:rsidRDefault="005802BD" w:rsidP="005802BD">
      <w:pPr>
        <w:spacing w:line="360" w:lineRule="auto"/>
        <w:jc w:val="center"/>
        <w:rPr>
          <w:rFonts w:ascii="Times New Roman" w:hAnsi="Times New Roman" w:cs="Times New Roman"/>
          <w:b/>
          <w:i/>
          <w:color w:val="548DD4" w:themeColor="text2" w:themeTint="99"/>
          <w:sz w:val="72"/>
          <w:szCs w:val="72"/>
        </w:rPr>
      </w:pPr>
    </w:p>
    <w:p w:rsidR="005802BD" w:rsidRDefault="005802BD" w:rsidP="005802BD">
      <w:pPr>
        <w:spacing w:line="360" w:lineRule="auto"/>
        <w:jc w:val="center"/>
        <w:rPr>
          <w:rFonts w:ascii="Times New Roman" w:hAnsi="Times New Roman" w:cs="Times New Roman"/>
          <w:b/>
          <w:i/>
          <w:color w:val="548DD4" w:themeColor="text2" w:themeTint="99"/>
          <w:sz w:val="72"/>
          <w:szCs w:val="72"/>
        </w:rPr>
      </w:pPr>
    </w:p>
    <w:p w:rsidR="005802BD" w:rsidRDefault="005802BD" w:rsidP="005802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802BD" w:rsidRDefault="005802BD" w:rsidP="005802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802BD" w:rsidRPr="004D6CC8" w:rsidRDefault="005802BD" w:rsidP="005802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D6CC8">
        <w:rPr>
          <w:rFonts w:ascii="Times New Roman" w:hAnsi="Times New Roman" w:cs="Times New Roman"/>
          <w:sz w:val="32"/>
          <w:szCs w:val="32"/>
        </w:rPr>
        <w:t>КОТЛОВАН № 9</w:t>
      </w:r>
    </w:p>
    <w:p w:rsidR="005802BD" w:rsidRPr="004D6CC8" w:rsidRDefault="005802BD" w:rsidP="005802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D6CC8">
        <w:rPr>
          <w:rFonts w:ascii="Times New Roman" w:hAnsi="Times New Roman" w:cs="Times New Roman"/>
          <w:sz w:val="32"/>
          <w:szCs w:val="32"/>
        </w:rPr>
        <w:t xml:space="preserve">ЧЕТВЕРТОЙ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D6CC8">
        <w:rPr>
          <w:rFonts w:ascii="Times New Roman" w:hAnsi="Times New Roman" w:cs="Times New Roman"/>
          <w:sz w:val="32"/>
          <w:szCs w:val="32"/>
        </w:rPr>
        <w:t>ЦЕНТРИФУГИ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D6CC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КОРПУСА № 2</w:t>
      </w:r>
    </w:p>
    <w:p w:rsidR="005802BD" w:rsidRDefault="005802BD" w:rsidP="005802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4D6CC8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1099820</wp:posOffset>
            </wp:positionH>
            <wp:positionV relativeFrom="paragraph">
              <wp:posOffset>346075</wp:posOffset>
            </wp:positionV>
            <wp:extent cx="5235575" cy="3636010"/>
            <wp:effectExtent l="19050" t="0" r="3175" b="0"/>
            <wp:wrapTight wrapText="bothSides">
              <wp:wrapPolygon edited="0">
                <wp:start x="-79" y="0"/>
                <wp:lineTo x="-79" y="21502"/>
                <wp:lineTo x="21613" y="21502"/>
                <wp:lineTo x="21613" y="0"/>
                <wp:lineTo x="-79" y="0"/>
              </wp:wrapPolygon>
            </wp:wrapTight>
            <wp:docPr id="2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575" cy="363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6CC8">
        <w:rPr>
          <w:rFonts w:ascii="Times New Roman" w:hAnsi="Times New Roman" w:cs="Times New Roman"/>
          <w:sz w:val="32"/>
          <w:szCs w:val="32"/>
        </w:rPr>
        <w:t xml:space="preserve">                1937 ГОД</w:t>
      </w:r>
    </w:p>
    <w:p w:rsidR="005802BD" w:rsidRPr="0046150C" w:rsidRDefault="005802BD" w:rsidP="005802BD">
      <w:pPr>
        <w:rPr>
          <w:rFonts w:ascii="Times New Roman" w:hAnsi="Times New Roman" w:cs="Times New Roman"/>
          <w:sz w:val="72"/>
          <w:szCs w:val="72"/>
        </w:rPr>
      </w:pPr>
    </w:p>
    <w:p w:rsidR="005802BD" w:rsidRPr="0046150C" w:rsidRDefault="005802BD" w:rsidP="005802BD">
      <w:pPr>
        <w:rPr>
          <w:rFonts w:ascii="Times New Roman" w:hAnsi="Times New Roman" w:cs="Times New Roman"/>
          <w:sz w:val="72"/>
          <w:szCs w:val="72"/>
        </w:rPr>
      </w:pPr>
    </w:p>
    <w:p w:rsidR="005802BD" w:rsidRPr="0046150C" w:rsidRDefault="005802BD" w:rsidP="005802BD">
      <w:pPr>
        <w:rPr>
          <w:rFonts w:ascii="Times New Roman" w:hAnsi="Times New Roman" w:cs="Times New Roman"/>
          <w:sz w:val="72"/>
          <w:szCs w:val="72"/>
        </w:rPr>
      </w:pPr>
    </w:p>
    <w:p w:rsidR="005802BD" w:rsidRPr="0046150C" w:rsidRDefault="005802BD" w:rsidP="005802BD">
      <w:pPr>
        <w:rPr>
          <w:rFonts w:ascii="Times New Roman" w:hAnsi="Times New Roman" w:cs="Times New Roman"/>
          <w:sz w:val="72"/>
          <w:szCs w:val="72"/>
        </w:rPr>
      </w:pPr>
    </w:p>
    <w:p w:rsidR="005802BD" w:rsidRDefault="005802BD" w:rsidP="005802BD">
      <w:pPr>
        <w:rPr>
          <w:rFonts w:ascii="Times New Roman" w:hAnsi="Times New Roman" w:cs="Times New Roman"/>
          <w:sz w:val="72"/>
          <w:szCs w:val="72"/>
        </w:rPr>
      </w:pPr>
    </w:p>
    <w:p w:rsidR="005802BD" w:rsidRDefault="005802BD" w:rsidP="005802BD">
      <w:pPr>
        <w:rPr>
          <w:rFonts w:ascii="Times New Roman" w:hAnsi="Times New Roman" w:cs="Times New Roman"/>
          <w:sz w:val="16"/>
          <w:szCs w:val="16"/>
        </w:rPr>
      </w:pPr>
    </w:p>
    <w:p w:rsidR="00DD6429" w:rsidRDefault="00DD6429" w:rsidP="00DD6429">
      <w:pPr>
        <w:tabs>
          <w:tab w:val="left" w:pos="9015"/>
        </w:tabs>
      </w:pPr>
    </w:p>
    <w:p w:rsidR="00DD6429" w:rsidRDefault="00DD6429" w:rsidP="00DD6429">
      <w:pPr>
        <w:tabs>
          <w:tab w:val="left" w:pos="9015"/>
        </w:tabs>
      </w:pPr>
    </w:p>
    <w:p w:rsidR="00DD6429" w:rsidRDefault="00DD6429" w:rsidP="00DD6429">
      <w:pPr>
        <w:tabs>
          <w:tab w:val="left" w:pos="9015"/>
        </w:tabs>
      </w:pPr>
    </w:p>
    <w:p w:rsidR="005802BD" w:rsidRPr="0046150C" w:rsidRDefault="005802BD" w:rsidP="005802BD">
      <w:pPr>
        <w:rPr>
          <w:rFonts w:ascii="Times New Roman" w:hAnsi="Times New Roman" w:cs="Times New Roman"/>
          <w:sz w:val="16"/>
          <w:szCs w:val="16"/>
        </w:rPr>
      </w:pPr>
    </w:p>
    <w:p w:rsidR="005802BD" w:rsidRDefault="005802BD" w:rsidP="005802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802BD" w:rsidRDefault="005802BD" w:rsidP="005802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ВАКУУМ-НАСОСНОЕ ОБОРУДОВАНИЕ </w:t>
      </w:r>
    </w:p>
    <w:p w:rsidR="005802BD" w:rsidRDefault="005802BD" w:rsidP="005802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КОРПУС № 1</w:t>
      </w:r>
    </w:p>
    <w:p w:rsidR="005802BD" w:rsidRPr="0046150C" w:rsidRDefault="005802BD" w:rsidP="005802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1939 ГОД</w:t>
      </w:r>
    </w:p>
    <w:p w:rsidR="005802BD" w:rsidRDefault="005802BD" w:rsidP="005802BD">
      <w:pPr>
        <w:spacing w:after="0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167005</wp:posOffset>
            </wp:positionV>
            <wp:extent cx="6226175" cy="3914775"/>
            <wp:effectExtent l="19050" t="0" r="3175" b="0"/>
            <wp:wrapTight wrapText="bothSides">
              <wp:wrapPolygon edited="0">
                <wp:start x="-66" y="0"/>
                <wp:lineTo x="-66" y="21547"/>
                <wp:lineTo x="21611" y="21547"/>
                <wp:lineTo x="21611" y="0"/>
                <wp:lineTo x="-66" y="0"/>
              </wp:wrapPolygon>
            </wp:wrapTight>
            <wp:docPr id="3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02BD" w:rsidRDefault="005802BD" w:rsidP="005802BD">
      <w:pPr>
        <w:rPr>
          <w:rFonts w:ascii="Times New Roman" w:hAnsi="Times New Roman" w:cs="Times New Roman"/>
          <w:sz w:val="72"/>
          <w:szCs w:val="72"/>
        </w:rPr>
      </w:pPr>
    </w:p>
    <w:p w:rsidR="005802BD" w:rsidRDefault="005802BD" w:rsidP="005802BD">
      <w:pPr>
        <w:rPr>
          <w:rFonts w:ascii="Times New Roman" w:hAnsi="Times New Roman" w:cs="Times New Roman"/>
          <w:sz w:val="72"/>
          <w:szCs w:val="72"/>
        </w:rPr>
      </w:pPr>
    </w:p>
    <w:p w:rsidR="005802BD" w:rsidRDefault="005802BD" w:rsidP="005802BD">
      <w:pPr>
        <w:rPr>
          <w:rFonts w:ascii="Times New Roman" w:hAnsi="Times New Roman" w:cs="Times New Roman"/>
          <w:sz w:val="72"/>
          <w:szCs w:val="72"/>
        </w:rPr>
      </w:pPr>
    </w:p>
    <w:p w:rsidR="005802BD" w:rsidRDefault="005802BD" w:rsidP="005802BD">
      <w:pPr>
        <w:rPr>
          <w:rFonts w:ascii="Times New Roman" w:hAnsi="Times New Roman" w:cs="Times New Roman"/>
          <w:sz w:val="72"/>
          <w:szCs w:val="72"/>
        </w:rPr>
      </w:pPr>
    </w:p>
    <w:p w:rsidR="005802BD" w:rsidRDefault="005802BD" w:rsidP="005802BD">
      <w:pPr>
        <w:rPr>
          <w:rFonts w:ascii="Times New Roman" w:hAnsi="Times New Roman" w:cs="Times New Roman"/>
          <w:sz w:val="72"/>
          <w:szCs w:val="72"/>
        </w:rPr>
      </w:pPr>
    </w:p>
    <w:p w:rsidR="005802BD" w:rsidRDefault="005802BD" w:rsidP="005802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802BD" w:rsidRDefault="005802BD" w:rsidP="005802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ВЫПАРНЫЕ ЧРЕНЫ</w:t>
      </w:r>
    </w:p>
    <w:p w:rsidR="005802BD" w:rsidRDefault="005802BD" w:rsidP="005802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КОРПУС № 1</w:t>
      </w:r>
    </w:p>
    <w:p w:rsidR="005802BD" w:rsidRDefault="005802BD" w:rsidP="005802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1939 ГОД</w:t>
      </w:r>
    </w:p>
    <w:p w:rsidR="005802BD" w:rsidRPr="0046150C" w:rsidRDefault="005802BD" w:rsidP="005802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802BD" w:rsidRPr="0046150C" w:rsidRDefault="005802BD" w:rsidP="005802B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802BD" w:rsidRDefault="005802BD" w:rsidP="005802BD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3546475</wp:posOffset>
            </wp:positionH>
            <wp:positionV relativeFrom="paragraph">
              <wp:posOffset>50800</wp:posOffset>
            </wp:positionV>
            <wp:extent cx="3007360" cy="2980690"/>
            <wp:effectExtent l="19050" t="0" r="2540" b="0"/>
            <wp:wrapTight wrapText="bothSides">
              <wp:wrapPolygon edited="0">
                <wp:start x="-137" y="0"/>
                <wp:lineTo x="-137" y="21398"/>
                <wp:lineTo x="21618" y="21398"/>
                <wp:lineTo x="21618" y="0"/>
                <wp:lineTo x="-137" y="0"/>
              </wp:wrapPolygon>
            </wp:wrapTight>
            <wp:docPr id="3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2469" t="1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298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72"/>
          <w:szCs w:val="72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55245</wp:posOffset>
            </wp:positionV>
            <wp:extent cx="3067050" cy="2981325"/>
            <wp:effectExtent l="19050" t="0" r="0" b="0"/>
            <wp:wrapTight wrapText="bothSides">
              <wp:wrapPolygon edited="0">
                <wp:start x="-134" y="0"/>
                <wp:lineTo x="-134" y="21531"/>
                <wp:lineTo x="21600" y="21531"/>
                <wp:lineTo x="21600" y="0"/>
                <wp:lineTo x="-134" y="0"/>
              </wp:wrapPolygon>
            </wp:wrapTight>
            <wp:docPr id="3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3459" r="2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02BD" w:rsidRDefault="005802BD" w:rsidP="005802BD">
      <w:pPr>
        <w:rPr>
          <w:rFonts w:ascii="Times New Roman" w:hAnsi="Times New Roman" w:cs="Times New Roman"/>
          <w:sz w:val="72"/>
          <w:szCs w:val="72"/>
        </w:rPr>
      </w:pPr>
    </w:p>
    <w:p w:rsidR="005802BD" w:rsidRDefault="005802BD" w:rsidP="005802BD">
      <w:pPr>
        <w:rPr>
          <w:rFonts w:ascii="Times New Roman" w:hAnsi="Times New Roman" w:cs="Times New Roman"/>
          <w:sz w:val="72"/>
          <w:szCs w:val="72"/>
        </w:rPr>
      </w:pPr>
    </w:p>
    <w:p w:rsidR="005802BD" w:rsidRDefault="005802BD" w:rsidP="005802BD">
      <w:pPr>
        <w:rPr>
          <w:rFonts w:ascii="Times New Roman" w:hAnsi="Times New Roman" w:cs="Times New Roman"/>
          <w:sz w:val="72"/>
          <w:szCs w:val="72"/>
        </w:rPr>
      </w:pPr>
    </w:p>
    <w:p w:rsidR="00DD6429" w:rsidRDefault="00DD6429" w:rsidP="00DD6429">
      <w:pPr>
        <w:tabs>
          <w:tab w:val="left" w:pos="9015"/>
        </w:tabs>
      </w:pPr>
    </w:p>
    <w:p w:rsidR="00DD6429" w:rsidRDefault="00DD6429" w:rsidP="00DD6429">
      <w:pPr>
        <w:tabs>
          <w:tab w:val="left" w:pos="9015"/>
        </w:tabs>
      </w:pPr>
    </w:p>
    <w:p w:rsidR="00DD6429" w:rsidRDefault="00DD6429" w:rsidP="00DD6429">
      <w:pPr>
        <w:tabs>
          <w:tab w:val="left" w:pos="9015"/>
        </w:tabs>
      </w:pPr>
    </w:p>
    <w:p w:rsidR="005802BD" w:rsidRDefault="005802BD" w:rsidP="00875438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5802BD" w:rsidRDefault="00875438" w:rsidP="005802B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146050</wp:posOffset>
            </wp:positionV>
            <wp:extent cx="4428490" cy="4037330"/>
            <wp:effectExtent l="19050" t="0" r="0" b="0"/>
            <wp:wrapTight wrapText="bothSides">
              <wp:wrapPolygon edited="0">
                <wp:start x="-93" y="0"/>
                <wp:lineTo x="-93" y="21505"/>
                <wp:lineTo x="21557" y="21505"/>
                <wp:lineTo x="21557" y="0"/>
                <wp:lineTo x="-93" y="0"/>
              </wp:wrapPolygon>
            </wp:wrapTight>
            <wp:docPr id="3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490" cy="403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5438" w:rsidRDefault="00875438" w:rsidP="005802B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75438" w:rsidRDefault="00875438" w:rsidP="005802B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802BD" w:rsidRPr="001A75C5" w:rsidRDefault="005802BD" w:rsidP="004240C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ГОЛОВКИ ЭЛЕВАТОРОВ КОРПУС</w:t>
      </w:r>
      <w:r w:rsidRPr="001A75C5">
        <w:rPr>
          <w:rFonts w:ascii="Times New Roman" w:hAnsi="Times New Roman" w:cs="Times New Roman"/>
          <w:sz w:val="30"/>
          <w:szCs w:val="30"/>
        </w:rPr>
        <w:t xml:space="preserve"> № 2</w:t>
      </w:r>
    </w:p>
    <w:p w:rsidR="005802BD" w:rsidRPr="001A75C5" w:rsidRDefault="005802BD" w:rsidP="005802B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1A75C5">
        <w:rPr>
          <w:rFonts w:ascii="Times New Roman" w:hAnsi="Times New Roman" w:cs="Times New Roman"/>
          <w:sz w:val="30"/>
          <w:szCs w:val="30"/>
        </w:rPr>
        <w:t>1939 ГОД</w:t>
      </w:r>
    </w:p>
    <w:p w:rsidR="005802BD" w:rsidRPr="001A75C5" w:rsidRDefault="005802BD" w:rsidP="005802BD">
      <w:pPr>
        <w:spacing w:after="0"/>
        <w:rPr>
          <w:rFonts w:ascii="Times New Roman" w:hAnsi="Times New Roman" w:cs="Times New Roman"/>
          <w:sz w:val="30"/>
          <w:szCs w:val="30"/>
        </w:rPr>
      </w:pPr>
    </w:p>
    <w:p w:rsidR="005802BD" w:rsidRDefault="005802BD" w:rsidP="005802BD">
      <w:pPr>
        <w:rPr>
          <w:rFonts w:ascii="Times New Roman" w:hAnsi="Times New Roman" w:cs="Times New Roman"/>
          <w:sz w:val="72"/>
          <w:szCs w:val="72"/>
        </w:rPr>
      </w:pPr>
    </w:p>
    <w:p w:rsidR="005802BD" w:rsidRDefault="005802BD" w:rsidP="005802BD">
      <w:pPr>
        <w:rPr>
          <w:rFonts w:ascii="Times New Roman" w:hAnsi="Times New Roman" w:cs="Times New Roman"/>
          <w:sz w:val="72"/>
          <w:szCs w:val="72"/>
        </w:rPr>
      </w:pPr>
    </w:p>
    <w:p w:rsidR="005802BD" w:rsidRDefault="005802BD" w:rsidP="005802BD">
      <w:pPr>
        <w:rPr>
          <w:rFonts w:ascii="Times New Roman" w:hAnsi="Times New Roman" w:cs="Times New Roman"/>
          <w:sz w:val="72"/>
          <w:szCs w:val="72"/>
        </w:rPr>
      </w:pPr>
    </w:p>
    <w:p w:rsidR="005802BD" w:rsidRPr="001A75C5" w:rsidRDefault="005802BD" w:rsidP="005802BD">
      <w:pPr>
        <w:rPr>
          <w:rFonts w:ascii="Times New Roman" w:hAnsi="Times New Roman" w:cs="Times New Roman"/>
          <w:sz w:val="72"/>
          <w:szCs w:val="72"/>
        </w:rPr>
      </w:pPr>
    </w:p>
    <w:p w:rsidR="005802BD" w:rsidRDefault="005802BD" w:rsidP="005802BD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ЦЕНТРАЛЬНАЯ НАСОСНАЯ</w:t>
      </w:r>
    </w:p>
    <w:p w:rsidR="005802BD" w:rsidRDefault="005802BD" w:rsidP="005802BD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РАССОЛОСНАБЖЕНИЯ</w:t>
      </w:r>
      <w:proofErr w:type="spellEnd"/>
    </w:p>
    <w:p w:rsidR="005802BD" w:rsidRPr="001A75C5" w:rsidRDefault="005802BD" w:rsidP="005802BD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311785</wp:posOffset>
            </wp:positionH>
            <wp:positionV relativeFrom="paragraph">
              <wp:posOffset>295910</wp:posOffset>
            </wp:positionV>
            <wp:extent cx="6057900" cy="4238625"/>
            <wp:effectExtent l="19050" t="0" r="0" b="0"/>
            <wp:wrapTight wrapText="bothSides">
              <wp:wrapPolygon edited="0">
                <wp:start x="-68" y="0"/>
                <wp:lineTo x="-68" y="21551"/>
                <wp:lineTo x="21600" y="21551"/>
                <wp:lineTo x="21600" y="0"/>
                <wp:lineTo x="-68" y="0"/>
              </wp:wrapPolygon>
            </wp:wrapTight>
            <wp:docPr id="3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0"/>
          <w:szCs w:val="30"/>
        </w:rPr>
        <w:t>1939 ГОД</w:t>
      </w:r>
    </w:p>
    <w:p w:rsidR="00DD6429" w:rsidRDefault="00DD6429" w:rsidP="00DD6429">
      <w:pPr>
        <w:tabs>
          <w:tab w:val="left" w:pos="9015"/>
        </w:tabs>
      </w:pPr>
    </w:p>
    <w:p w:rsidR="005802BD" w:rsidRDefault="005802BD" w:rsidP="00DD6429">
      <w:pPr>
        <w:tabs>
          <w:tab w:val="left" w:pos="9015"/>
        </w:tabs>
      </w:pPr>
    </w:p>
    <w:p w:rsidR="005802BD" w:rsidRDefault="005802BD" w:rsidP="00DD6429">
      <w:pPr>
        <w:tabs>
          <w:tab w:val="left" w:pos="9015"/>
        </w:tabs>
      </w:pPr>
    </w:p>
    <w:p w:rsidR="00DD6429" w:rsidRDefault="00DD6429" w:rsidP="00DD6429">
      <w:pPr>
        <w:tabs>
          <w:tab w:val="left" w:pos="9015"/>
        </w:tabs>
      </w:pPr>
    </w:p>
    <w:p w:rsidR="00DD6429" w:rsidRDefault="00DD6429" w:rsidP="00DD6429">
      <w:pPr>
        <w:tabs>
          <w:tab w:val="left" w:pos="9015"/>
        </w:tabs>
      </w:pPr>
    </w:p>
    <w:p w:rsidR="00DD6429" w:rsidRDefault="00DD6429" w:rsidP="00DD6429">
      <w:pPr>
        <w:tabs>
          <w:tab w:val="left" w:pos="9015"/>
        </w:tabs>
      </w:pPr>
    </w:p>
    <w:p w:rsidR="00DD6429" w:rsidRDefault="00DD6429" w:rsidP="00DD6429">
      <w:pPr>
        <w:tabs>
          <w:tab w:val="left" w:pos="9015"/>
        </w:tabs>
      </w:pPr>
    </w:p>
    <w:p w:rsidR="00DD6429" w:rsidRDefault="00DD6429" w:rsidP="00DD6429">
      <w:pPr>
        <w:tabs>
          <w:tab w:val="left" w:pos="9015"/>
        </w:tabs>
      </w:pPr>
    </w:p>
    <w:p w:rsidR="005802BD" w:rsidRDefault="005802BD" w:rsidP="00DD6429">
      <w:pPr>
        <w:tabs>
          <w:tab w:val="left" w:pos="9015"/>
        </w:tabs>
      </w:pPr>
    </w:p>
    <w:p w:rsidR="005802BD" w:rsidRDefault="005802BD" w:rsidP="00DD6429">
      <w:pPr>
        <w:tabs>
          <w:tab w:val="left" w:pos="9015"/>
        </w:tabs>
      </w:pPr>
    </w:p>
    <w:p w:rsidR="005802BD" w:rsidRDefault="005802BD" w:rsidP="00DD6429">
      <w:pPr>
        <w:tabs>
          <w:tab w:val="left" w:pos="9015"/>
        </w:tabs>
      </w:pPr>
    </w:p>
    <w:p w:rsidR="00DD6429" w:rsidRDefault="00DD6429" w:rsidP="00DD6429">
      <w:pPr>
        <w:tabs>
          <w:tab w:val="left" w:pos="9015"/>
        </w:tabs>
      </w:pPr>
    </w:p>
    <w:p w:rsidR="005802BD" w:rsidRDefault="005802BD" w:rsidP="005802BD">
      <w:pPr>
        <w:tabs>
          <w:tab w:val="left" w:pos="9015"/>
        </w:tabs>
      </w:pPr>
    </w:p>
    <w:p w:rsidR="00875438" w:rsidRDefault="00875438" w:rsidP="005802BD">
      <w:pPr>
        <w:tabs>
          <w:tab w:val="left" w:pos="9015"/>
        </w:tabs>
      </w:pPr>
    </w:p>
    <w:p w:rsidR="00875438" w:rsidRDefault="00875438" w:rsidP="005802BD">
      <w:pPr>
        <w:tabs>
          <w:tab w:val="left" w:pos="9015"/>
        </w:tabs>
      </w:pPr>
    </w:p>
    <w:p w:rsidR="00875438" w:rsidRDefault="00875438" w:rsidP="005802BD">
      <w:pPr>
        <w:tabs>
          <w:tab w:val="left" w:pos="9015"/>
        </w:tabs>
      </w:pPr>
    </w:p>
    <w:p w:rsidR="00875438" w:rsidRDefault="00875438" w:rsidP="00875438">
      <w:pPr>
        <w:tabs>
          <w:tab w:val="left" w:pos="901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СОЛЕНЫЙ  ВОДОПАД</w:t>
      </w:r>
    </w:p>
    <w:p w:rsidR="00875438" w:rsidRPr="00875438" w:rsidRDefault="00875438" w:rsidP="00875438">
      <w:pPr>
        <w:tabs>
          <w:tab w:val="left" w:pos="901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875438">
        <w:rPr>
          <w:rFonts w:ascii="Times New Roman" w:hAnsi="Times New Roman" w:cs="Times New Roman"/>
          <w:sz w:val="36"/>
          <w:szCs w:val="36"/>
        </w:rPr>
        <w:t xml:space="preserve">село </w:t>
      </w:r>
      <w:r>
        <w:rPr>
          <w:rFonts w:ascii="Times New Roman" w:hAnsi="Times New Roman" w:cs="Times New Roman"/>
          <w:sz w:val="32"/>
          <w:szCs w:val="32"/>
        </w:rPr>
        <w:t>УСОЛЬЕ</w:t>
      </w:r>
    </w:p>
    <w:p w:rsidR="00875438" w:rsidRDefault="00875438" w:rsidP="005802BD">
      <w:pPr>
        <w:tabs>
          <w:tab w:val="left" w:pos="9015"/>
        </w:tabs>
      </w:pPr>
    </w:p>
    <w:p w:rsidR="00875438" w:rsidRDefault="00875438" w:rsidP="005802BD">
      <w:pPr>
        <w:tabs>
          <w:tab w:val="left" w:pos="9015"/>
        </w:tabs>
      </w:pPr>
    </w:p>
    <w:p w:rsidR="005802BD" w:rsidRDefault="005802BD" w:rsidP="005802BD">
      <w:pPr>
        <w:tabs>
          <w:tab w:val="left" w:pos="9015"/>
        </w:tabs>
        <w:jc w:val="center"/>
      </w:pPr>
      <w:r w:rsidRPr="002E0277">
        <w:rPr>
          <w:noProof/>
        </w:rPr>
        <w:drawing>
          <wp:inline distT="0" distB="0" distL="0" distR="0">
            <wp:extent cx="6152515" cy="4614545"/>
            <wp:effectExtent l="19050" t="0" r="635" b="0"/>
            <wp:docPr id="16" name="Рисунок 14" descr="водопа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0" name="Picture 4" descr="водопад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802BD" w:rsidRDefault="005802BD" w:rsidP="005802BD">
      <w:pPr>
        <w:tabs>
          <w:tab w:val="left" w:pos="9015"/>
        </w:tabs>
      </w:pPr>
    </w:p>
    <w:p w:rsidR="005802BD" w:rsidRDefault="005802BD" w:rsidP="005802BD">
      <w:pPr>
        <w:tabs>
          <w:tab w:val="left" w:pos="9015"/>
        </w:tabs>
      </w:pPr>
    </w:p>
    <w:p w:rsidR="005802BD" w:rsidRDefault="005802BD" w:rsidP="005802BD">
      <w:pPr>
        <w:tabs>
          <w:tab w:val="left" w:pos="9015"/>
        </w:tabs>
      </w:pPr>
    </w:p>
    <w:p w:rsidR="005802BD" w:rsidRDefault="005802BD" w:rsidP="005802BD">
      <w:pPr>
        <w:tabs>
          <w:tab w:val="left" w:pos="9015"/>
        </w:tabs>
      </w:pPr>
    </w:p>
    <w:p w:rsidR="00DD6429" w:rsidRDefault="00DD6429" w:rsidP="00DD6429">
      <w:pPr>
        <w:tabs>
          <w:tab w:val="left" w:pos="9015"/>
        </w:tabs>
      </w:pPr>
    </w:p>
    <w:p w:rsidR="00DD6429" w:rsidRDefault="00DD6429" w:rsidP="00DD6429">
      <w:pPr>
        <w:tabs>
          <w:tab w:val="left" w:pos="9015"/>
        </w:tabs>
      </w:pPr>
    </w:p>
    <w:p w:rsidR="00DD6429" w:rsidRDefault="00DD6429" w:rsidP="00DD6429">
      <w:pPr>
        <w:tabs>
          <w:tab w:val="left" w:pos="9015"/>
        </w:tabs>
      </w:pPr>
    </w:p>
    <w:p w:rsidR="00DD6429" w:rsidRDefault="00DD6429" w:rsidP="00DD6429">
      <w:pPr>
        <w:tabs>
          <w:tab w:val="left" w:pos="9015"/>
        </w:tabs>
      </w:pPr>
    </w:p>
    <w:p w:rsidR="00DD6429" w:rsidRDefault="00DD6429" w:rsidP="00DD6429">
      <w:pPr>
        <w:tabs>
          <w:tab w:val="left" w:pos="9015"/>
        </w:tabs>
      </w:pPr>
    </w:p>
    <w:p w:rsidR="00875438" w:rsidRDefault="00875438" w:rsidP="00DD6429">
      <w:pPr>
        <w:tabs>
          <w:tab w:val="left" w:pos="9015"/>
        </w:tabs>
      </w:pPr>
    </w:p>
    <w:p w:rsidR="00875438" w:rsidRDefault="00875438" w:rsidP="00DD6429">
      <w:pPr>
        <w:tabs>
          <w:tab w:val="left" w:pos="9015"/>
        </w:tabs>
      </w:pPr>
    </w:p>
    <w:p w:rsidR="00280D20" w:rsidRDefault="00280D20" w:rsidP="00DD6429">
      <w:pPr>
        <w:tabs>
          <w:tab w:val="left" w:pos="9015"/>
        </w:tabs>
      </w:pPr>
    </w:p>
    <w:p w:rsidR="00DD6429" w:rsidRDefault="00DD6429" w:rsidP="00DD6429">
      <w:pPr>
        <w:tabs>
          <w:tab w:val="left" w:pos="9015"/>
        </w:tabs>
      </w:pPr>
    </w:p>
    <w:p w:rsidR="00DD6429" w:rsidRDefault="002E0277" w:rsidP="00DD6429">
      <w:pPr>
        <w:tabs>
          <w:tab w:val="left" w:pos="9015"/>
        </w:tabs>
      </w:pPr>
      <w:r w:rsidRPr="002E0277">
        <w:rPr>
          <w:noProof/>
        </w:rPr>
        <w:drawing>
          <wp:inline distT="0" distB="0" distL="0" distR="0">
            <wp:extent cx="6334125" cy="3581400"/>
            <wp:effectExtent l="114300" t="76200" r="123825" b="76200"/>
            <wp:docPr id="22" name="Рисунок 17" descr="http://malinina72.ucoz.ru/_si/0/4153706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http://malinina72.ucoz.ru/_si/0/41537062.jpg"/>
                    <pic:cNvPicPr/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658" cy="35811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C00"/>
                      </a:solidFill>
                      <a:miter lim="800000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D6429" w:rsidRDefault="00DD6429" w:rsidP="00DD6429">
      <w:pPr>
        <w:tabs>
          <w:tab w:val="left" w:pos="9015"/>
        </w:tabs>
      </w:pPr>
    </w:p>
    <w:p w:rsidR="00DD6429" w:rsidRDefault="00280D20" w:rsidP="00280D20">
      <w:pPr>
        <w:tabs>
          <w:tab w:val="left" w:pos="9015"/>
        </w:tabs>
        <w:jc w:val="center"/>
      </w:pPr>
      <w:r w:rsidRPr="00280D20">
        <w:rPr>
          <w:noProof/>
        </w:rPr>
        <w:drawing>
          <wp:inline distT="0" distB="0" distL="0" distR="0">
            <wp:extent cx="4791075" cy="3048000"/>
            <wp:effectExtent l="114300" t="76200" r="123825" b="76200"/>
            <wp:docPr id="2" name="Рисунок 18" descr="http://www.pribaikal.ru/typo3temp/pics/ce65b2673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://www.pribaikal.ru/typo3temp/pics/ce65b2673e.jpg"/>
                    <pic:cNvPicPr/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722" cy="3047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C00"/>
                      </a:solidFill>
                      <a:miter lim="800000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D6429" w:rsidRDefault="00DD6429" w:rsidP="00DD6429">
      <w:pPr>
        <w:tabs>
          <w:tab w:val="left" w:pos="9015"/>
        </w:tabs>
      </w:pPr>
    </w:p>
    <w:p w:rsidR="002E0277" w:rsidRPr="00E86146" w:rsidRDefault="002E0277" w:rsidP="004240C8">
      <w:pPr>
        <w:jc w:val="center"/>
        <w:rPr>
          <w:rFonts w:ascii="Times New Roman" w:hAnsi="Times New Roman" w:cs="Times New Roman"/>
          <w:sz w:val="32"/>
          <w:szCs w:val="32"/>
        </w:rPr>
      </w:pPr>
      <w:r w:rsidRPr="00E86146">
        <w:rPr>
          <w:rFonts w:ascii="Times New Roman" w:hAnsi="Times New Roman" w:cs="Times New Roman"/>
          <w:sz w:val="32"/>
          <w:szCs w:val="32"/>
        </w:rPr>
        <w:t>С января 1981 года Усольский солевыварочный завод преобразован в Усольский комбинат «Сибсоль».</w:t>
      </w:r>
    </w:p>
    <w:p w:rsidR="002E0277" w:rsidRPr="00E86146" w:rsidRDefault="002E0277" w:rsidP="004240C8">
      <w:pPr>
        <w:jc w:val="center"/>
        <w:rPr>
          <w:rFonts w:ascii="Times New Roman" w:hAnsi="Times New Roman" w:cs="Times New Roman"/>
          <w:sz w:val="32"/>
          <w:szCs w:val="32"/>
        </w:rPr>
      </w:pPr>
      <w:r w:rsidRPr="00280D20">
        <w:rPr>
          <w:rFonts w:ascii="Times New Roman" w:hAnsi="Times New Roman" w:cs="Times New Roman"/>
          <w:sz w:val="32"/>
          <w:szCs w:val="32"/>
          <w:u w:val="single"/>
        </w:rPr>
        <w:t>Основная функция комбината</w:t>
      </w:r>
      <w:r w:rsidRPr="00E86146">
        <w:rPr>
          <w:rFonts w:ascii="Times New Roman" w:hAnsi="Times New Roman" w:cs="Times New Roman"/>
          <w:sz w:val="32"/>
          <w:szCs w:val="32"/>
        </w:rPr>
        <w:t xml:space="preserve"> – выработка выварочной соли из рассолов, полученных в результате выщелачивания пластов каменной соли.</w:t>
      </w:r>
    </w:p>
    <w:p w:rsidR="00DD6429" w:rsidRDefault="00DD6429" w:rsidP="00DD6429">
      <w:pPr>
        <w:tabs>
          <w:tab w:val="left" w:pos="9015"/>
        </w:tabs>
      </w:pPr>
    </w:p>
    <w:p w:rsidR="00280D20" w:rsidRDefault="00280D20" w:rsidP="00DD6429">
      <w:pPr>
        <w:tabs>
          <w:tab w:val="left" w:pos="9015"/>
        </w:tabs>
      </w:pPr>
    </w:p>
    <w:tbl>
      <w:tblPr>
        <w:tblStyle w:val="a5"/>
        <w:tblpPr w:leftFromText="180" w:rightFromText="180" w:vertAnchor="text" w:tblpY="196"/>
        <w:tblW w:w="0" w:type="auto"/>
        <w:tblLook w:val="04A0"/>
      </w:tblPr>
      <w:tblGrid>
        <w:gridCol w:w="4819"/>
      </w:tblGrid>
      <w:tr w:rsidR="00280D20" w:rsidTr="00280D20">
        <w:trPr>
          <w:trHeight w:val="3080"/>
        </w:trPr>
        <w:tc>
          <w:tcPr>
            <w:tcW w:w="4819" w:type="dxa"/>
          </w:tcPr>
          <w:p w:rsidR="00280D20" w:rsidRDefault="00280D20" w:rsidP="00280D20">
            <w:pPr>
              <w:tabs>
                <w:tab w:val="left" w:pos="9015"/>
              </w:tabs>
              <w:jc w:val="both"/>
            </w:pPr>
            <w:r w:rsidRPr="00280D20">
              <w:rPr>
                <w:noProof/>
              </w:rPr>
              <w:drawing>
                <wp:inline distT="0" distB="0" distL="0" distR="0">
                  <wp:extent cx="2873005" cy="1945758"/>
                  <wp:effectExtent l="19050" t="0" r="3545" b="0"/>
                  <wp:docPr id="29" name="Рисунок 21" descr="http://xn--g1abdcwihado2k.xn--p1ai/files/cache/ea/ea63c4153a4bb86c0ed45e200cd9e122_14573_400_400_tr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http://xn--g1abdcwihado2k.xn--p1ai/files/cache/ea/ea63c4153a4bb86c0ed45e200cd9e122_14573_400_400_tr.png"/>
                          <pic:cNvPicPr/>
                        </pic:nvPicPr>
                        <pic:blipFill>
                          <a:blip r:embed="rId34" cstate="print"/>
                          <a:srcRect b="5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9481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4717" w:rsidRPr="00164717" w:rsidRDefault="00164717" w:rsidP="00164717">
      <w:pPr>
        <w:spacing w:after="0" w:line="240" w:lineRule="auto"/>
        <w:ind w:firstLine="459"/>
        <w:jc w:val="center"/>
        <w:rPr>
          <w:rFonts w:ascii="Times New Roman" w:hAnsi="Times New Roman" w:cs="Times New Roman"/>
          <w:sz w:val="16"/>
          <w:szCs w:val="16"/>
        </w:rPr>
      </w:pPr>
    </w:p>
    <w:p w:rsidR="00280D20" w:rsidRPr="00164717" w:rsidRDefault="00280D20" w:rsidP="0016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717">
        <w:rPr>
          <w:rFonts w:ascii="Times New Roman" w:hAnsi="Times New Roman" w:cs="Times New Roman"/>
          <w:sz w:val="28"/>
          <w:szCs w:val="28"/>
        </w:rPr>
        <w:t xml:space="preserve">В 2000 году Усольский комбинат «Сибсоль» </w:t>
      </w:r>
      <w:r w:rsidR="0016471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64717">
        <w:rPr>
          <w:rFonts w:ascii="Times New Roman" w:hAnsi="Times New Roman" w:cs="Times New Roman"/>
          <w:sz w:val="28"/>
          <w:szCs w:val="28"/>
        </w:rPr>
        <w:t>приобретает статус Федерального государственного унитарного предприятия.</w:t>
      </w:r>
    </w:p>
    <w:p w:rsidR="00164717" w:rsidRDefault="00164717" w:rsidP="00164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0D20" w:rsidRPr="00164717">
        <w:rPr>
          <w:rFonts w:ascii="Times New Roman" w:hAnsi="Times New Roman" w:cs="Times New Roman"/>
          <w:sz w:val="28"/>
          <w:szCs w:val="28"/>
        </w:rPr>
        <w:t>С 28.01.2008 преобразуется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0D20" w:rsidRPr="0016471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D20" w:rsidRPr="00164717">
        <w:rPr>
          <w:rFonts w:ascii="Times New Roman" w:hAnsi="Times New Roman" w:cs="Times New Roman"/>
          <w:sz w:val="28"/>
          <w:szCs w:val="28"/>
        </w:rPr>
        <w:t xml:space="preserve">бщество </w:t>
      </w:r>
    </w:p>
    <w:p w:rsidR="00280D20" w:rsidRPr="00164717" w:rsidRDefault="00280D20" w:rsidP="00164717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8"/>
          <w:szCs w:val="28"/>
        </w:rPr>
      </w:pPr>
      <w:r w:rsidRPr="00164717">
        <w:rPr>
          <w:rFonts w:ascii="Times New Roman" w:hAnsi="Times New Roman" w:cs="Times New Roman"/>
          <w:sz w:val="28"/>
          <w:szCs w:val="28"/>
        </w:rPr>
        <w:t>с ограниченной ответственностью</w:t>
      </w:r>
    </w:p>
    <w:p w:rsidR="00280D20" w:rsidRPr="00164717" w:rsidRDefault="00280D20" w:rsidP="00280D20">
      <w:pPr>
        <w:spacing w:after="0" w:line="240" w:lineRule="auto"/>
        <w:ind w:firstLine="459"/>
        <w:jc w:val="center"/>
        <w:rPr>
          <w:rFonts w:ascii="Times New Roman" w:hAnsi="Times New Roman" w:cs="Times New Roman"/>
          <w:sz w:val="28"/>
          <w:szCs w:val="28"/>
        </w:rPr>
      </w:pPr>
      <w:r w:rsidRPr="00164717">
        <w:rPr>
          <w:rFonts w:ascii="Times New Roman" w:hAnsi="Times New Roman" w:cs="Times New Roman"/>
          <w:sz w:val="28"/>
          <w:szCs w:val="28"/>
          <w:u w:val="single"/>
        </w:rPr>
        <w:t>Комбинат «Сибсоль»</w:t>
      </w:r>
      <w:r w:rsidRPr="00164717">
        <w:rPr>
          <w:rFonts w:ascii="Times New Roman" w:hAnsi="Times New Roman" w:cs="Times New Roman"/>
          <w:sz w:val="28"/>
          <w:szCs w:val="28"/>
        </w:rPr>
        <w:t>.</w:t>
      </w:r>
    </w:p>
    <w:p w:rsidR="00280D20" w:rsidRPr="00164717" w:rsidRDefault="00280D20" w:rsidP="00280D20">
      <w:pPr>
        <w:spacing w:after="0" w:line="240" w:lineRule="auto"/>
        <w:ind w:firstLine="459"/>
        <w:jc w:val="center"/>
        <w:rPr>
          <w:rFonts w:ascii="Times New Roman" w:hAnsi="Times New Roman" w:cs="Times New Roman"/>
          <w:sz w:val="28"/>
          <w:szCs w:val="28"/>
        </w:rPr>
      </w:pPr>
      <w:r w:rsidRPr="00164717">
        <w:rPr>
          <w:rFonts w:ascii="Times New Roman" w:hAnsi="Times New Roman" w:cs="Times New Roman"/>
          <w:sz w:val="28"/>
          <w:szCs w:val="28"/>
        </w:rPr>
        <w:t>С 9 июня 2010 года был создан филиал</w:t>
      </w:r>
    </w:p>
    <w:p w:rsidR="00280D20" w:rsidRPr="00164717" w:rsidRDefault="00164717" w:rsidP="0016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80D20" w:rsidRPr="00164717">
        <w:rPr>
          <w:rFonts w:ascii="Times New Roman" w:hAnsi="Times New Roman" w:cs="Times New Roman"/>
          <w:sz w:val="28"/>
          <w:szCs w:val="28"/>
        </w:rPr>
        <w:t xml:space="preserve">бщества с ограниченной ответственностью </w:t>
      </w:r>
      <w:r w:rsidR="00280D20" w:rsidRPr="00164717">
        <w:rPr>
          <w:rFonts w:ascii="Times New Roman" w:hAnsi="Times New Roman" w:cs="Times New Roman"/>
          <w:sz w:val="28"/>
          <w:szCs w:val="28"/>
          <w:u w:val="single"/>
        </w:rPr>
        <w:t>«Руссоль».</w:t>
      </w:r>
    </w:p>
    <w:p w:rsidR="00164717" w:rsidRDefault="00280D20" w:rsidP="00164717">
      <w:pPr>
        <w:tabs>
          <w:tab w:val="left" w:pos="90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717">
        <w:rPr>
          <w:rFonts w:ascii="Times New Roman" w:hAnsi="Times New Roman" w:cs="Times New Roman"/>
          <w:sz w:val="28"/>
          <w:szCs w:val="28"/>
        </w:rPr>
        <w:t xml:space="preserve">Центральный офис общества находится </w:t>
      </w:r>
    </w:p>
    <w:p w:rsidR="00DD6429" w:rsidRPr="00164717" w:rsidRDefault="00164717" w:rsidP="00164717">
      <w:pPr>
        <w:tabs>
          <w:tab w:val="left" w:pos="9015"/>
        </w:tabs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280D20" w:rsidRPr="00164717">
        <w:rPr>
          <w:rFonts w:ascii="Times New Roman" w:hAnsi="Times New Roman" w:cs="Times New Roman"/>
          <w:sz w:val="28"/>
          <w:szCs w:val="28"/>
        </w:rPr>
        <w:t>в городе Оренбург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6429" w:rsidRDefault="00DD6429" w:rsidP="00280D20">
      <w:pPr>
        <w:tabs>
          <w:tab w:val="left" w:pos="9015"/>
        </w:tabs>
        <w:spacing w:after="0"/>
        <w:jc w:val="center"/>
      </w:pPr>
    </w:p>
    <w:p w:rsidR="00DD6429" w:rsidRDefault="00280D20" w:rsidP="00280D20">
      <w:pPr>
        <w:tabs>
          <w:tab w:val="left" w:pos="9015"/>
        </w:tabs>
      </w:pPr>
      <w:r w:rsidRPr="00280D20">
        <w:rPr>
          <w:noProof/>
        </w:rPr>
        <w:drawing>
          <wp:inline distT="0" distB="0" distL="0" distR="0">
            <wp:extent cx="4574659" cy="3428557"/>
            <wp:effectExtent l="114300" t="76200" r="149741" b="57593"/>
            <wp:docPr id="7" name="Рисунок 19" descr="http://usolie.info/upload/resize_cache/iblock/ec5/800_600_1/ec5fe471b74768bc966d197d4a6350b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://usolie.info/upload/resize_cache/iblock/ec5/800_600_1/ec5fe471b74768bc966d197d4a6350b0.JPG"/>
                    <pic:cNvPicPr/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734" cy="34286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C00"/>
                      </a:solidFill>
                      <a:miter lim="800000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D6429" w:rsidRDefault="00280D20" w:rsidP="00280D20">
      <w:pPr>
        <w:tabs>
          <w:tab w:val="left" w:pos="9015"/>
        </w:tabs>
        <w:jc w:val="center"/>
      </w:pPr>
      <w:r>
        <w:t xml:space="preserve">                         </w:t>
      </w:r>
      <w:r w:rsidR="002E0277" w:rsidRPr="002E0277">
        <w:rPr>
          <w:noProof/>
        </w:rPr>
        <w:drawing>
          <wp:inline distT="0" distB="0" distL="0" distR="0">
            <wp:extent cx="5116919" cy="3461562"/>
            <wp:effectExtent l="114300" t="76200" r="159931" b="62688"/>
            <wp:docPr id="26" name="Рисунок 20" descr="http://usolie.info/upload/resize_cache/iblock/23b/800_600_1/23be079cc55111fa5decbea9152f19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://usolie.info/upload/resize_cache/iblock/23b/800_600_1/23be079cc55111fa5decbea9152f1908.JPG"/>
                    <pic:cNvPicPr/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465" cy="34620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C00"/>
                      </a:solidFill>
                      <a:miter lim="800000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D6429" w:rsidRDefault="00DD6429" w:rsidP="00DD6429">
      <w:pPr>
        <w:tabs>
          <w:tab w:val="left" w:pos="9015"/>
        </w:tabs>
      </w:pPr>
    </w:p>
    <w:p w:rsidR="00DD6429" w:rsidRDefault="00DD6429" w:rsidP="00DD6429">
      <w:pPr>
        <w:tabs>
          <w:tab w:val="left" w:pos="9015"/>
        </w:tabs>
      </w:pPr>
    </w:p>
    <w:p w:rsidR="00164717" w:rsidRDefault="00164717" w:rsidP="00DD6429">
      <w:pPr>
        <w:tabs>
          <w:tab w:val="left" w:pos="9015"/>
        </w:tabs>
      </w:pPr>
    </w:p>
    <w:p w:rsidR="003941B9" w:rsidRDefault="003941B9" w:rsidP="00164717">
      <w:pPr>
        <w:tabs>
          <w:tab w:val="left" w:pos="9015"/>
        </w:tabs>
        <w:jc w:val="center"/>
      </w:pPr>
      <w:r w:rsidRPr="003941B9">
        <w:object w:dxaOrig="7181" w:dyaOrig="5401">
          <v:shape id="_x0000_i1028" type="#_x0000_t75" style="width:515.7pt;height:363.35pt" o:ole="">
            <v:imagedata r:id="rId37" o:title=""/>
          </v:shape>
          <o:OLEObject Type="Embed" ProgID="PowerPoint.Slide.12" ShapeID="_x0000_i1028" DrawAspect="Content" ObjectID="_1546694698" r:id="rId38"/>
        </w:object>
      </w:r>
    </w:p>
    <w:p w:rsidR="003941B9" w:rsidRDefault="003941B9" w:rsidP="003941B9"/>
    <w:p w:rsidR="00164717" w:rsidRDefault="00164717" w:rsidP="003941B9"/>
    <w:p w:rsidR="003941B9" w:rsidRPr="00E86146" w:rsidRDefault="003941B9" w:rsidP="004240C8">
      <w:pPr>
        <w:jc w:val="center"/>
        <w:rPr>
          <w:rFonts w:ascii="Times New Roman" w:hAnsi="Times New Roman"/>
          <w:sz w:val="32"/>
          <w:szCs w:val="32"/>
        </w:rPr>
      </w:pPr>
      <w:r w:rsidRPr="00E86146">
        <w:rPr>
          <w:rFonts w:ascii="Times New Roman" w:hAnsi="Times New Roman"/>
          <w:sz w:val="32"/>
          <w:szCs w:val="32"/>
        </w:rPr>
        <w:t xml:space="preserve">В июне 2014 года Геральдическим советом при Президенте Российской Федерации утверждены и зарегистрированы новые официальные символы города Усолье-Сибирское – </w:t>
      </w:r>
      <w:r w:rsidRPr="003941B9">
        <w:rPr>
          <w:rFonts w:ascii="Times New Roman" w:hAnsi="Times New Roman"/>
          <w:b/>
          <w:sz w:val="32"/>
          <w:szCs w:val="32"/>
          <w:u w:val="single"/>
        </w:rPr>
        <w:t>герб</w:t>
      </w:r>
      <w:r w:rsidRPr="00E86146">
        <w:rPr>
          <w:rFonts w:ascii="Times New Roman" w:hAnsi="Times New Roman"/>
          <w:sz w:val="32"/>
          <w:szCs w:val="32"/>
        </w:rPr>
        <w:t xml:space="preserve"> и </w:t>
      </w:r>
      <w:r w:rsidRPr="003941B9">
        <w:rPr>
          <w:rFonts w:ascii="Times New Roman" w:hAnsi="Times New Roman"/>
          <w:b/>
          <w:sz w:val="32"/>
          <w:szCs w:val="32"/>
          <w:u w:val="single"/>
        </w:rPr>
        <w:t>флаг</w:t>
      </w:r>
      <w:r w:rsidRPr="00E86146">
        <w:rPr>
          <w:rFonts w:ascii="Times New Roman" w:hAnsi="Times New Roman"/>
          <w:sz w:val="32"/>
          <w:szCs w:val="32"/>
        </w:rPr>
        <w:t>.</w:t>
      </w:r>
    </w:p>
    <w:p w:rsidR="003941B9" w:rsidRDefault="003941B9" w:rsidP="003941B9">
      <w:pPr>
        <w:spacing w:after="0" w:line="240" w:lineRule="auto"/>
        <w:ind w:firstLine="459"/>
        <w:jc w:val="center"/>
        <w:rPr>
          <w:rFonts w:ascii="Times New Roman" w:hAnsi="Times New Roman"/>
          <w:sz w:val="32"/>
          <w:szCs w:val="32"/>
        </w:rPr>
      </w:pPr>
      <w:r w:rsidRPr="00E86146">
        <w:rPr>
          <w:rFonts w:ascii="Times New Roman" w:hAnsi="Times New Roman"/>
          <w:sz w:val="32"/>
          <w:szCs w:val="32"/>
        </w:rPr>
        <w:t xml:space="preserve">Одним из основных символов, используемых в новом варианте герба – </w:t>
      </w:r>
    </w:p>
    <w:p w:rsidR="003941B9" w:rsidRDefault="003941B9" w:rsidP="003941B9">
      <w:pPr>
        <w:spacing w:after="0" w:line="240" w:lineRule="auto"/>
        <w:ind w:firstLine="459"/>
        <w:jc w:val="center"/>
        <w:rPr>
          <w:rFonts w:ascii="Times New Roman" w:hAnsi="Times New Roman"/>
          <w:sz w:val="32"/>
          <w:szCs w:val="32"/>
        </w:rPr>
      </w:pPr>
      <w:r w:rsidRPr="00E86146">
        <w:rPr>
          <w:rFonts w:ascii="Times New Roman" w:hAnsi="Times New Roman"/>
          <w:sz w:val="32"/>
          <w:szCs w:val="32"/>
        </w:rPr>
        <w:t xml:space="preserve">это </w:t>
      </w:r>
      <w:r w:rsidRPr="00164717">
        <w:rPr>
          <w:rFonts w:ascii="Times New Roman" w:hAnsi="Times New Roman"/>
          <w:sz w:val="32"/>
          <w:szCs w:val="32"/>
          <w:u w:val="single"/>
        </w:rPr>
        <w:t>серебряный (белый) квадрат</w:t>
      </w:r>
      <w:r w:rsidRPr="00E86146">
        <w:rPr>
          <w:rFonts w:ascii="Times New Roman" w:hAnsi="Times New Roman"/>
          <w:sz w:val="32"/>
          <w:szCs w:val="32"/>
        </w:rPr>
        <w:t xml:space="preserve">, символический знак соли, гласно указывающий на название нашего родного города, и на предприятие, связанное с добычей и переработкой соли; </w:t>
      </w:r>
    </w:p>
    <w:p w:rsidR="003941B9" w:rsidRPr="00E86146" w:rsidRDefault="003941B9" w:rsidP="003941B9">
      <w:pPr>
        <w:spacing w:after="0" w:line="240" w:lineRule="auto"/>
        <w:ind w:firstLine="459"/>
        <w:jc w:val="center"/>
        <w:rPr>
          <w:rFonts w:ascii="Times New Roman" w:hAnsi="Times New Roman"/>
          <w:sz w:val="32"/>
          <w:szCs w:val="32"/>
        </w:rPr>
      </w:pPr>
      <w:r w:rsidRPr="00164717">
        <w:rPr>
          <w:rFonts w:ascii="Times New Roman" w:hAnsi="Times New Roman"/>
          <w:sz w:val="32"/>
          <w:szCs w:val="32"/>
          <w:u w:val="single"/>
        </w:rPr>
        <w:t>золотой (желтый) квадрат</w:t>
      </w:r>
      <w:r w:rsidRPr="00E86146">
        <w:rPr>
          <w:rFonts w:ascii="Times New Roman" w:hAnsi="Times New Roman"/>
          <w:sz w:val="32"/>
          <w:szCs w:val="32"/>
        </w:rPr>
        <w:t xml:space="preserve"> – аллегорически показывает фанерно-спичечный комбинат «Байкал», и нынешнее мебельное производство; </w:t>
      </w:r>
      <w:r w:rsidRPr="00164717">
        <w:rPr>
          <w:rFonts w:ascii="Times New Roman" w:hAnsi="Times New Roman"/>
          <w:sz w:val="32"/>
          <w:szCs w:val="32"/>
          <w:u w:val="single"/>
        </w:rPr>
        <w:t>шестерня</w:t>
      </w:r>
      <w:r w:rsidRPr="00E86146">
        <w:rPr>
          <w:rFonts w:ascii="Times New Roman" w:hAnsi="Times New Roman"/>
          <w:sz w:val="32"/>
          <w:szCs w:val="32"/>
        </w:rPr>
        <w:t xml:space="preserve"> – символ машиностроения.</w:t>
      </w:r>
    </w:p>
    <w:p w:rsidR="005802BD" w:rsidRDefault="005802BD" w:rsidP="0046150C">
      <w:pPr>
        <w:rPr>
          <w:rFonts w:ascii="Times New Roman" w:hAnsi="Times New Roman" w:cs="Times New Roman"/>
          <w:sz w:val="72"/>
          <w:szCs w:val="72"/>
        </w:rPr>
      </w:pPr>
    </w:p>
    <w:sectPr w:rsidR="005802BD" w:rsidSect="003D4886">
      <w:pgSz w:w="11906" w:h="16838"/>
      <w:pgMar w:top="0" w:right="424" w:bottom="568" w:left="709" w:header="708" w:footer="708" w:gutter="0"/>
      <w:pgBorders w:offsetFrom="page">
        <w:top w:val="double" w:sz="2" w:space="24" w:color="auto"/>
        <w:left w:val="double" w:sz="2" w:space="24" w:color="auto"/>
        <w:bottom w:val="double" w:sz="2" w:space="24" w:color="auto"/>
        <w:right w:val="double" w:sz="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D4886"/>
    <w:rsid w:val="00082D6A"/>
    <w:rsid w:val="00164717"/>
    <w:rsid w:val="001A75C5"/>
    <w:rsid w:val="00252BA7"/>
    <w:rsid w:val="00252FAE"/>
    <w:rsid w:val="00280D20"/>
    <w:rsid w:val="002E0277"/>
    <w:rsid w:val="003941B9"/>
    <w:rsid w:val="003D4886"/>
    <w:rsid w:val="004240C8"/>
    <w:rsid w:val="0046150C"/>
    <w:rsid w:val="004B7F8D"/>
    <w:rsid w:val="004D6CC8"/>
    <w:rsid w:val="00562326"/>
    <w:rsid w:val="005802BD"/>
    <w:rsid w:val="005C5DB9"/>
    <w:rsid w:val="006A1D19"/>
    <w:rsid w:val="007948D9"/>
    <w:rsid w:val="007B103E"/>
    <w:rsid w:val="00875438"/>
    <w:rsid w:val="00900997"/>
    <w:rsid w:val="0096737C"/>
    <w:rsid w:val="00A44838"/>
    <w:rsid w:val="00AA1F7A"/>
    <w:rsid w:val="00B321E8"/>
    <w:rsid w:val="00B402F7"/>
    <w:rsid w:val="00B43B4B"/>
    <w:rsid w:val="00C43734"/>
    <w:rsid w:val="00CA1971"/>
    <w:rsid w:val="00DD6429"/>
    <w:rsid w:val="00FF3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88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80D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emf"/><Relationship Id="rId18" Type="http://schemas.openxmlformats.org/officeDocument/2006/relationships/image" Target="media/image12.png"/><Relationship Id="rId26" Type="http://schemas.openxmlformats.org/officeDocument/2006/relationships/image" Target="media/image20.emf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33" Type="http://schemas.openxmlformats.org/officeDocument/2006/relationships/image" Target="media/image27.jpeg"/><Relationship Id="rId38" Type="http://schemas.openxmlformats.org/officeDocument/2006/relationships/package" Target="embeddings/______Microsoft_Office_PowerPoint4.sldx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emf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package" Target="embeddings/______Microsoft_Office_PowerPoint2.sldx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emf"/><Relationship Id="rId40" Type="http://schemas.openxmlformats.org/officeDocument/2006/relationships/theme" Target="theme/theme1.xml"/><Relationship Id="rId5" Type="http://schemas.openxmlformats.org/officeDocument/2006/relationships/package" Target="embeddings/______Microsoft_Office_PowerPoint1.sldx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emf"/><Relationship Id="rId36" Type="http://schemas.openxmlformats.org/officeDocument/2006/relationships/image" Target="media/image30.jpeg"/><Relationship Id="rId10" Type="http://schemas.openxmlformats.org/officeDocument/2006/relationships/image" Target="media/image6.emf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image" Target="media/image1.emf"/><Relationship Id="rId9" Type="http://schemas.openxmlformats.org/officeDocument/2006/relationships/image" Target="media/image5.png"/><Relationship Id="rId14" Type="http://schemas.openxmlformats.org/officeDocument/2006/relationships/package" Target="embeddings/______Microsoft_Office_PowerPoint3.sldx"/><Relationship Id="rId22" Type="http://schemas.openxmlformats.org/officeDocument/2006/relationships/image" Target="media/image16.png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20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2017-01-11T08:26:00Z</cp:lastPrinted>
  <dcterms:created xsi:type="dcterms:W3CDTF">2017-01-09T07:35:00Z</dcterms:created>
  <dcterms:modified xsi:type="dcterms:W3CDTF">2017-01-23T08:38:00Z</dcterms:modified>
</cp:coreProperties>
</file>